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color w:val="auto"/>
        </w:rPr>
      </w:pPr>
      <w:r>
        <w:rPr>
          <w:color w:val="auto"/>
        </w:rPr>
        <w:t>商户管理后台</w:t>
      </w:r>
      <w:r>
        <w:rPr>
          <w:color w:val="auto"/>
        </w:rPr>
        <w:t>使用流程说明</w:t>
      </w:r>
    </w:p>
    <w:p>
      <w:pPr>
        <w:pStyle w:val="3"/>
        <w:numPr>
          <w:numId w:val="0"/>
        </w:numPr>
        <w:ind w:leftChars="0"/>
        <w:rPr>
          <w:color w:val="auto"/>
        </w:rPr>
      </w:pPr>
      <w:r>
        <w:rPr>
          <w:color w:val="auto"/>
        </w:rPr>
        <w:t>一、用户别表</w:t>
      </w:r>
    </w:p>
    <w:p>
      <w:pPr>
        <w:pStyle w:val="3"/>
        <w:numPr>
          <w:numId w:val="0"/>
        </w:numPr>
        <w:ind w:leftChars="0"/>
        <w:rPr>
          <w:color w:val="auto"/>
        </w:rPr>
      </w:pPr>
      <w:r>
        <w:rPr>
          <w:color w:val="auto"/>
        </w:rPr>
        <w:t xml:space="preserve">1. </w:t>
      </w:r>
      <w:r>
        <w:rPr>
          <w:color w:val="auto"/>
        </w:rPr>
        <w:t>用户列表</w:t>
      </w:r>
      <w:r>
        <w:rPr>
          <w:color w:val="auto"/>
        </w:rPr>
        <w:t>和内部用户</w:t>
      </w:r>
    </w:p>
    <w:p>
      <w:pPr>
        <w:numPr>
          <w:ilvl w:val="0"/>
          <w:numId w:val="8"/>
        </w:numPr>
        <w:spacing w:after="120"/>
        <w:ind w:left="425" w:leftChars="0" w:hanging="425" w:firstLineChars="0"/>
        <w:rPr>
          <w:color w:val="auto"/>
        </w:rPr>
      </w:pPr>
      <w:r>
        <w:rPr>
          <w:color w:val="auto"/>
        </w:rPr>
        <w:t>登录商户管理系统后台</w:t>
      </w:r>
    </w:p>
    <w:p>
      <w:pPr>
        <w:numPr>
          <w:ilvl w:val="0"/>
          <w:numId w:val="8"/>
        </w:numPr>
        <w:spacing w:after="120"/>
        <w:ind w:left="425" w:leftChars="0" w:hanging="425" w:firstLineChars="0"/>
        <w:rPr>
          <w:color w:val="auto"/>
        </w:rPr>
      </w:pPr>
      <w:r>
        <w:rPr>
          <w:color w:val="auto"/>
        </w:rPr>
        <w:t>在左侧导航栏点击【用户管理】</w:t>
      </w:r>
    </w:p>
    <w:p>
      <w:pPr>
        <w:spacing w:after="120"/>
        <w:rPr>
          <w:color w:val="auto"/>
        </w:rPr>
      </w:pPr>
      <w:r>
        <w:drawing>
          <wp:inline distT="0" distB="0" distL="114300" distR="114300">
            <wp:extent cx="5478145" cy="27686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after="120"/>
        <w:ind w:left="425" w:leftChars="0" w:hanging="425" w:firstLineChars="0"/>
        <w:rPr>
          <w:color w:val="auto"/>
        </w:rPr>
      </w:pPr>
      <w:r>
        <w:rPr>
          <w:color w:val="auto"/>
        </w:rPr>
        <w:t>点击【用户列表】</w:t>
      </w:r>
    </w:p>
    <w:p>
      <w:pPr>
        <w:spacing w:after="120"/>
        <w:rPr>
          <w:color w:val="auto"/>
        </w:rPr>
      </w:pPr>
      <w:r>
        <w:drawing>
          <wp:inline distT="0" distB="0" distL="114300" distR="114300">
            <wp:extent cx="5472430" cy="3014980"/>
            <wp:effectExtent l="0" t="0" r="139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301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color w:val="auto"/>
        </w:rPr>
      </w:pPr>
      <w:r>
        <w:rPr>
          <w:color w:val="auto"/>
        </w:rPr>
        <w:t>4. 系统加载并显示用户列表页面</w:t>
      </w:r>
    </w:p>
    <w:p>
      <w:pPr>
        <w:pStyle w:val="3"/>
        <w:numPr>
          <w:numId w:val="0"/>
        </w:numPr>
        <w:ind w:leftChars="0"/>
        <w:rPr>
          <w:color w:val="auto"/>
        </w:rPr>
      </w:pPr>
      <w:r>
        <w:rPr>
          <w:color w:val="auto"/>
        </w:rPr>
        <w:t xml:space="preserve">1.1 </w:t>
      </w:r>
      <w:r>
        <w:rPr>
          <w:color w:val="auto"/>
        </w:rPr>
        <w:t>查询用户</w:t>
      </w:r>
    </w:p>
    <w:p>
      <w:pPr>
        <w:spacing w:after="120"/>
        <w:rPr>
          <w:color w:val="auto"/>
        </w:rPr>
      </w:pPr>
      <w:r>
        <w:rPr>
          <w:color w:val="auto"/>
        </w:rPr>
        <w:t>1. 在用户列表页面点击【筛选器】</w:t>
      </w:r>
    </w:p>
    <w:p>
      <w:pPr>
        <w:spacing w:after="120"/>
        <w:rPr>
          <w:color w:val="auto"/>
        </w:rPr>
      </w:pPr>
      <w:r>
        <w:rPr>
          <w:color w:val="auto"/>
        </w:rPr>
        <w:t>2. 输入查询条件（如手机号、昵称等）</w:t>
      </w:r>
    </w:p>
    <w:p>
      <w:pPr>
        <w:spacing w:after="120"/>
        <w:rPr>
          <w:color w:val="auto"/>
        </w:rPr>
      </w:pPr>
      <w:r>
        <w:rPr>
          <w:color w:val="auto"/>
        </w:rPr>
        <w:t>3. 点击【</w:t>
      </w:r>
      <w:r>
        <w:rPr>
          <w:color w:val="auto"/>
        </w:rPr>
        <w:t>筛选</w:t>
      </w:r>
      <w:r>
        <w:rPr>
          <w:color w:val="auto"/>
        </w:rPr>
        <w:t>】</w:t>
      </w:r>
    </w:p>
    <w:p>
      <w:pPr>
        <w:spacing w:after="120"/>
        <w:rPr>
          <w:color w:val="auto"/>
        </w:rPr>
      </w:pPr>
      <w:r>
        <w:drawing>
          <wp:inline distT="0" distB="0" distL="114300" distR="114300">
            <wp:extent cx="5483225" cy="2732405"/>
            <wp:effectExtent l="0" t="0" r="3175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color w:val="auto"/>
        </w:rPr>
      </w:pPr>
      <w:r>
        <w:rPr>
          <w:color w:val="auto"/>
        </w:rPr>
        <w:t>4. 系统刷新并显示符合条件的用户列表</w:t>
      </w:r>
    </w:p>
    <w:p>
      <w:pPr>
        <w:pStyle w:val="3"/>
        <w:numPr>
          <w:numId w:val="0"/>
        </w:numPr>
        <w:ind w:leftChars="0"/>
        <w:rPr>
          <w:color w:val="auto"/>
        </w:rPr>
      </w:pPr>
      <w:r>
        <w:rPr>
          <w:color w:val="auto"/>
        </w:rPr>
        <w:t>1.2</w:t>
      </w:r>
      <w:r>
        <w:rPr>
          <w:color w:val="auto"/>
        </w:rPr>
        <w:t>查看用户信息</w:t>
      </w:r>
    </w:p>
    <w:p>
      <w:pPr>
        <w:spacing w:after="120"/>
        <w:rPr>
          <w:color w:val="auto"/>
        </w:rPr>
      </w:pPr>
      <w:r>
        <w:rPr>
          <w:color w:val="auto"/>
        </w:rPr>
        <w:t>1. 在用户列表中查找目标用户</w:t>
      </w:r>
    </w:p>
    <w:p>
      <w:pPr>
        <w:numPr>
          <w:numId w:val="0"/>
        </w:numPr>
        <w:spacing w:after="120"/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>1.1</w:t>
      </w:r>
      <w:r>
        <w:rPr>
          <w:rFonts w:hint="default"/>
          <w:color w:val="auto"/>
        </w:rPr>
        <w:t>打开「更多」操作菜单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进入【用户管理 → 用户列表】页面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在目标用户所在行，点击【更多】按钮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系统弹出该用户的扩展操作菜单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1.</w:t>
      </w:r>
      <w:r>
        <w:rPr>
          <w:rFonts w:hint="default"/>
          <w:color w:val="auto"/>
        </w:rPr>
        <w:t>2</w:t>
      </w:r>
      <w:r>
        <w:rPr>
          <w:rFonts w:hint="default"/>
          <w:color w:val="auto"/>
        </w:rPr>
        <w:t>设置为默认好友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在【更多】菜单中点击【设置为默认好友】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系统弹出确认提示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确认后，该用户将被设置为新用户的默认好友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设置立即生效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1.</w:t>
      </w:r>
      <w:r>
        <w:rPr>
          <w:rFonts w:hint="default"/>
          <w:color w:val="auto"/>
        </w:rPr>
        <w:t>3</w:t>
      </w:r>
      <w:r>
        <w:rPr>
          <w:rFonts w:hint="default"/>
          <w:color w:val="auto"/>
        </w:rPr>
        <w:t>查看好友请求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在【更多】菜单中点击【好友请求】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系统打开该用户的好友请求记录页面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管理员可查看好友请求状态及历史记录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83225" cy="2732405"/>
            <wp:effectExtent l="0" t="0" r="3175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查看完成后关闭页面返回用户列表</w:t>
      </w:r>
    </w:p>
    <w:p>
      <w:pPr>
        <w:spacing w:after="120"/>
        <w:rPr>
          <w:rFonts w:hint="default"/>
          <w:color w:val="auto"/>
        </w:rPr>
      </w:pP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1.</w:t>
      </w:r>
      <w:r>
        <w:rPr>
          <w:rFonts w:hint="default"/>
          <w:color w:val="auto"/>
        </w:rPr>
        <w:t>4</w:t>
      </w:r>
      <w:r>
        <w:rPr>
          <w:rFonts w:hint="default"/>
          <w:color w:val="auto"/>
        </w:rPr>
        <w:t>群组邀请管理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在【更多】菜单中点击【群组邀请管理】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系统展示该用户的群组邀请相关信息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管理员可查看群组邀请记录及状态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79415" cy="2790825"/>
            <wp:effectExtent l="0" t="0" r="698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按需完成管理操作后返回用户列表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1.5</w:t>
      </w:r>
      <w:r>
        <w:rPr>
          <w:rFonts w:hint="default"/>
          <w:color w:val="auto"/>
        </w:rPr>
        <w:t>查看在线设备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在【更多】菜单中点击【在线设备】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系统显示该用户当前在线的设备信息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管理员可核对设备类型及登录状态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74970" cy="2757805"/>
            <wp:effectExtent l="0" t="0" r="11430" b="107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275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点击强制下线，可以另一个或者多个在线设备强制下线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查看完成后返回用户列表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1.</w:t>
      </w:r>
      <w:r>
        <w:rPr>
          <w:rFonts w:hint="default"/>
          <w:color w:val="auto"/>
        </w:rPr>
        <w:t>6</w:t>
      </w:r>
      <w:r>
        <w:rPr>
          <w:rFonts w:hint="default"/>
          <w:color w:val="auto"/>
        </w:rPr>
        <w:t>查看手机号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在【更多】菜单中点击【查看手机号】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系统展示该用户的完整手机号信息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74970" cy="2757805"/>
            <wp:effectExtent l="0" t="0" r="1143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275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查看完成后关闭窗口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1.</w:t>
      </w:r>
      <w:r>
        <w:rPr>
          <w:rFonts w:hint="default"/>
          <w:color w:val="auto"/>
        </w:rPr>
        <w:t>7</w:t>
      </w:r>
      <w:r>
        <w:rPr>
          <w:rFonts w:hint="default"/>
          <w:color w:val="auto"/>
        </w:rPr>
        <w:t>、更新密码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在【更多】菜单中点击【更新密码】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系统弹出密码更新窗口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输入并确认新密码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75605" cy="2735580"/>
            <wp:effectExtent l="0" t="0" r="1079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提交后密码立即生效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1.</w:t>
      </w:r>
      <w:r>
        <w:rPr>
          <w:rFonts w:hint="default"/>
          <w:color w:val="auto"/>
        </w:rPr>
        <w:t>8</w:t>
      </w:r>
      <w:r>
        <w:rPr>
          <w:rFonts w:hint="default"/>
          <w:color w:val="auto"/>
        </w:rPr>
        <w:t>发送消息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在【更多】菜单中点击【发送消息】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系统打开消息发送窗口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输入消息内容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/>
          <w:color w:val="auto"/>
        </w:rPr>
        <w:t>二、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群组管理</w:t>
      </w:r>
    </w:p>
    <w:p>
      <w:pPr>
        <w:spacing w:after="120"/>
        <w:rPr>
          <w:rFonts w:hint="default"/>
          <w:color w:val="auto"/>
        </w:rPr>
      </w:pP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85765" cy="2680970"/>
            <wp:effectExtent l="0" t="0" r="635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68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点击发送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消息即时发送至该用户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1.</w:t>
      </w:r>
      <w:r>
        <w:rPr>
          <w:rFonts w:hint="default"/>
          <w:color w:val="auto"/>
        </w:rPr>
        <w:t>9</w:t>
      </w:r>
      <w:r>
        <w:rPr>
          <w:rFonts w:hint="default"/>
          <w:color w:val="auto"/>
        </w:rPr>
        <w:t>查看好友列表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在【更多】菜单中点击【好友列表】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系统展示该用户当前的好友列表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管理员可查看好友数量及明细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80685" cy="2472690"/>
            <wp:effectExtent l="0" t="0" r="5715" b="165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点击聊天记录，可以查看某个用户的聊天内容。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1.10</w:t>
      </w:r>
      <w:r>
        <w:rPr>
          <w:rFonts w:hint="default"/>
          <w:color w:val="auto"/>
        </w:rPr>
        <w:t>、查看黑名单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在【更多】菜单中点击【黑名单】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系统展示该用户的黑名单记录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管理员可查看被拉黑用户信息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80050" cy="2743835"/>
            <wp:effectExtent l="0" t="0" r="6350" b="247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</w:rPr>
        <w:t>查看完成后返回用户列表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1.11</w:t>
      </w:r>
      <w:r>
        <w:rPr>
          <w:rFonts w:hint="default"/>
          <w:color w:val="auto"/>
        </w:rPr>
        <w:t>、查看设备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在【更多】菜单中点击【查看设备】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系统展示该用户历史或已绑定的设备信息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79415" cy="2710815"/>
            <wp:effectExtent l="0" t="0" r="698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71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管理员可用于安全核查或风险排查</w:t>
      </w:r>
    </w:p>
    <w:p>
      <w:pPr>
        <w:spacing w:after="120"/>
        <w:rPr>
          <w:color w:val="auto"/>
        </w:rPr>
      </w:pPr>
      <w:r>
        <w:rPr>
          <w:rFonts w:hint="default"/>
          <w:color w:val="auto"/>
        </w:rPr>
        <w:t>查看完成后返回用户列表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 xml:space="preserve">1.3 </w:t>
      </w:r>
      <w:r>
        <w:rPr>
          <w:rFonts w:hint="default"/>
          <w:color w:val="auto"/>
        </w:rPr>
        <w:t>单个用户操作</w:t>
      </w:r>
    </w:p>
    <w:p>
      <w:pPr>
        <w:spacing w:after="120"/>
        <w:rPr>
          <w:color w:val="auto"/>
        </w:rPr>
      </w:pPr>
      <w:r>
        <w:rPr>
          <w:color w:val="auto"/>
        </w:rPr>
        <w:t>1. 点击用户行中的【禁用】按钮</w:t>
      </w:r>
    </w:p>
    <w:p>
      <w:pPr>
        <w:spacing w:after="120"/>
        <w:rPr>
          <w:color w:val="auto"/>
        </w:rPr>
      </w:pPr>
      <w:r>
        <w:rPr>
          <w:color w:val="auto"/>
        </w:rPr>
        <w:t>2. 在确认弹窗中确认操作</w:t>
      </w:r>
    </w:p>
    <w:p>
      <w:pPr>
        <w:spacing w:after="120"/>
        <w:rPr>
          <w:color w:val="auto"/>
        </w:rPr>
      </w:pPr>
      <w:r>
        <w:drawing>
          <wp:inline distT="0" distB="0" distL="114300" distR="114300">
            <wp:extent cx="5485765" cy="2179955"/>
            <wp:effectExtent l="0" t="0" r="63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179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color w:val="auto"/>
        </w:rPr>
      </w:pPr>
      <w:r>
        <w:rPr>
          <w:color w:val="auto"/>
        </w:rPr>
        <w:t>3. 用户账号立即被禁用并生效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>1.4</w:t>
      </w:r>
      <w:r>
        <w:rPr>
          <w:rFonts w:hint="default"/>
          <w:color w:val="auto"/>
        </w:rPr>
        <w:t>批量操作用户</w:t>
      </w:r>
    </w:p>
    <w:p>
      <w:pPr>
        <w:spacing w:after="120"/>
        <w:rPr>
          <w:color w:val="auto"/>
        </w:rPr>
      </w:pPr>
      <w:r>
        <w:rPr>
          <w:color w:val="auto"/>
        </w:rPr>
        <w:t>2. 使用顶部按钮执行以下操作：1. 勾选一个或多个用户前的复选框</w:t>
      </w:r>
    </w:p>
    <w:p>
      <w:pPr>
        <w:spacing w:after="120"/>
        <w:rPr>
          <w:color w:val="auto"/>
        </w:rPr>
      </w:pPr>
    </w:p>
    <w:p>
      <w:pPr>
        <w:spacing w:after="120"/>
        <w:rPr>
          <w:color w:val="auto"/>
        </w:rPr>
      </w:pPr>
      <w:r>
        <w:rPr>
          <w:color w:val="auto"/>
        </w:rPr>
        <w:t xml:space="preserve">   - </w:t>
      </w:r>
      <w:r>
        <w:rPr>
          <w:color w:val="auto"/>
        </w:rPr>
        <w:t>点击</w:t>
      </w:r>
      <w:r>
        <w:rPr>
          <w:color w:val="auto"/>
        </w:rPr>
        <w:t>导出用户</w:t>
      </w:r>
      <w:r>
        <w:rPr>
          <w:color w:val="auto"/>
        </w:rPr>
        <w:t>，默认导出密码或者设置导出密码，再点击导出excel.</w:t>
      </w:r>
    </w:p>
    <w:p>
      <w:pPr>
        <w:spacing w:after="120"/>
        <w:rPr>
          <w:color w:val="auto"/>
        </w:rPr>
      </w:pPr>
      <w:r>
        <w:drawing>
          <wp:inline distT="0" distB="0" distL="114300" distR="114300">
            <wp:extent cx="5479415" cy="2721610"/>
            <wp:effectExtent l="0" t="0" r="6985" b="215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72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color w:val="auto"/>
        </w:rPr>
      </w:pPr>
      <w:r>
        <w:rPr>
          <w:color w:val="auto"/>
        </w:rPr>
        <w:t xml:space="preserve">   - 设为内部用户</w:t>
      </w:r>
      <w:r>
        <w:rPr>
          <w:color w:val="auto"/>
        </w:rPr>
        <w:t>,点击确认，设置即可完成。</w:t>
      </w:r>
    </w:p>
    <w:p>
      <w:pPr>
        <w:spacing w:after="120"/>
        <w:rPr>
          <w:color w:val="auto"/>
        </w:rPr>
      </w:pPr>
      <w:r>
        <w:drawing>
          <wp:inline distT="0" distB="0" distL="114300" distR="114300">
            <wp:extent cx="5480050" cy="2723515"/>
            <wp:effectExtent l="0" t="0" r="6350" b="196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color w:val="auto"/>
        </w:rPr>
      </w:pPr>
      <w:r>
        <w:rPr>
          <w:color w:val="auto"/>
        </w:rPr>
        <w:t xml:space="preserve">   - 批量修改安全组</w:t>
      </w:r>
      <w:r>
        <w:rPr>
          <w:color w:val="auto"/>
        </w:rPr>
        <w:t>，选择分组，点击确认，即可完成用户分组</w:t>
      </w:r>
    </w:p>
    <w:p>
      <w:pPr>
        <w:spacing w:after="120"/>
        <w:rPr>
          <w:color w:val="auto"/>
        </w:rPr>
      </w:pPr>
      <w:r>
        <w:drawing>
          <wp:inline distT="0" distB="0" distL="114300" distR="114300">
            <wp:extent cx="5472430" cy="2765425"/>
            <wp:effectExtent l="0" t="0" r="1397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color w:val="auto"/>
        </w:rPr>
      </w:pPr>
      <w:r>
        <w:rPr>
          <w:color w:val="auto"/>
        </w:rPr>
        <w:t xml:space="preserve">   - 批量下线</w:t>
      </w:r>
      <w:r>
        <w:rPr>
          <w:color w:val="auto"/>
        </w:rPr>
        <w:t>，点击确认，即可完成用户下线。</w:t>
      </w:r>
    </w:p>
    <w:p>
      <w:pPr>
        <w:spacing w:after="120"/>
        <w:rPr>
          <w:color w:val="auto"/>
        </w:rPr>
      </w:pPr>
      <w:r>
        <w:drawing>
          <wp:inline distT="0" distB="0" distL="114300" distR="114300">
            <wp:extent cx="5485130" cy="2753360"/>
            <wp:effectExtent l="0" t="0" r="1270" b="152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color w:val="auto"/>
        </w:rPr>
      </w:pPr>
      <w:r>
        <w:rPr>
          <w:color w:val="auto"/>
        </w:rPr>
        <w:t>2.内部用户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1）批量创建用户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 xml:space="preserve"> 一次性创建多个内部账号（如员工/客服/运营账号）。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操作步骤：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进入【用户管理 → 内部用户】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点击顶部【批量创建用户】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79415" cy="266700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在弹窗/中按要求填写用户信息</w:t>
      </w:r>
      <w:r>
        <w:rPr>
          <w:rFonts w:hint="default"/>
          <w:color w:val="auto"/>
        </w:rPr>
        <w:t>，选择手机号码区段，填写手机号前缀，以及数量，可以设置密码或者默认。</w:t>
      </w:r>
      <w:r>
        <w:drawing>
          <wp:inline distT="0" distB="0" distL="114300" distR="114300">
            <wp:extent cx="5472430" cy="2663825"/>
            <wp:effectExtent l="0" t="0" r="1397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确认提交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系统提示创建成功后，返回列表核对新增账号是否出现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2）批量启用 TOTP（谷歌验证码）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可以</w:t>
      </w:r>
      <w:r>
        <w:rPr>
          <w:rFonts w:hint="default"/>
          <w:color w:val="auto"/>
        </w:rPr>
        <w:t>给多个内部用户同时开启“谷歌验证码/动态码登录”。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操作步骤：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在列表左侧勾选需要启用 TOTP 的内部用户（至少 1 个）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点击顶部【批量启用TOTP（N）】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系统弹出启用结果（包含：二维码、密钥）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83860" cy="2753995"/>
            <wp:effectExtent l="0" t="0" r="2540" b="146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75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将二维码/密钥提供给对应用户绑定验证器（Google Authenticator / Microsoft Authenticator 等）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用户退出后重新登录，测试动态码是否生效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3）导出用户（内部用户）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导出内部用户清单</w:t>
      </w:r>
      <w:r>
        <w:rPr>
          <w:rFonts w:hint="default"/>
          <w:color w:val="auto"/>
        </w:rPr>
        <w:t>。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操作步骤：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勾选要导出的内部用户；或先通过【筛选器】缩小范围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点击顶部【导出用户（N）】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83225" cy="2726690"/>
            <wp:effectExtent l="0" t="0" r="3175" b="165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2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设置导出密码或者默认，点击导出excel,</w:t>
      </w:r>
      <w:r>
        <w:rPr>
          <w:rFonts w:hint="default"/>
          <w:color w:val="auto"/>
        </w:rPr>
        <w:t>系统生成导出文件</w:t>
      </w:r>
      <w:r>
        <w:rPr>
          <w:rFonts w:hint="default"/>
          <w:color w:val="auto"/>
        </w:rPr>
        <w:t>,</w:t>
      </w:r>
      <w:r>
        <w:rPr>
          <w:rFonts w:hint="default"/>
          <w:color w:val="auto"/>
        </w:rPr>
        <w:t>下载并保存到本地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4）批量修改安全组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给多个内部用户统一调整权限/策略。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操作步骤：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勾选需要调整的内部用户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点击顶部【批量修改安全组】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在弹窗中选择目标安全组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79415" cy="2626360"/>
            <wp:effectExtent l="0" t="0" r="6985" b="152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确认提交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返回列表核对用户权限/安全组是否更新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5）移除（内部用户）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 xml:space="preserve"> 取消内部用户身份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操作步骤：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勾选需要移除的内部用户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点击顶部【移除】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80050" cy="2703830"/>
            <wp:effectExtent l="0" t="0" r="6350" b="139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70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提示信息并确认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系统执行移除操作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返回列表确认该用户是否从内部用户列表消失</w:t>
      </w:r>
      <w:r>
        <w:rPr>
          <w:rFonts w:hint="default"/>
          <w:color w:val="auto"/>
        </w:rPr>
        <w:t>.</w:t>
      </w:r>
    </w:p>
    <w:p>
      <w:pPr>
        <w:spacing w:after="120"/>
        <w:rPr>
          <w:rFonts w:hint="default"/>
          <w:b/>
          <w:bCs/>
          <w:color w:val="auto"/>
        </w:rPr>
      </w:pPr>
      <w:r>
        <w:rPr>
          <w:rFonts w:hint="default"/>
          <w:color w:val="auto"/>
        </w:rPr>
        <w:t>6</w:t>
      </w:r>
      <w:r>
        <w:rPr>
          <w:rFonts w:hint="default"/>
          <w:color w:val="auto"/>
        </w:rPr>
        <w:t>）</w:t>
      </w:r>
      <w:r>
        <w:rPr>
          <w:rFonts w:hint="default"/>
          <w:b/>
          <w:bCs/>
          <w:color w:val="auto"/>
        </w:rPr>
        <w:t>单用户「更多」操作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操作步骤：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在目标用户行点击【更多】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一、更新角色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操作步骤：</w:t>
      </w:r>
    </w:p>
    <w:p>
      <w:pPr>
        <w:spacing w:after="120"/>
        <w:rPr>
          <w:rFonts w:hint="default"/>
          <w:color w:val="auto"/>
        </w:rPr>
      </w:pP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在目标内部用户行点击【更多】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选择【更新角色】</w:t>
      </w:r>
    </w:p>
    <w:p>
      <w:pPr>
        <w:keepNext w:val="0"/>
        <w:keepLines w:val="0"/>
        <w:widowControl/>
        <w:suppressLineNumbers w:val="0"/>
        <w:spacing w:before="0" w:beforeAutospacing="1" w:after="200" w:afterAutospacing="0" w:line="273" w:lineRule="auto"/>
        <w:ind w:left="0" w:right="0"/>
        <w:jc w:val="left"/>
        <w:rPr>
          <w:rFonts w:hint="default"/>
          <w:color w:val="auto"/>
        </w:rPr>
      </w:pPr>
      <w:r>
        <w:drawing>
          <wp:inline distT="0" distB="0" distL="114300" distR="114300">
            <wp:extent cx="5481320" cy="2701925"/>
            <wp:effectExtent l="0" t="0" r="5080" b="158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70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系统弹出</w:t>
      </w:r>
      <w:r>
        <w:rPr>
          <w:rFonts w:hint="default"/>
          <w:color w:val="auto"/>
        </w:rPr>
        <w:t>更新为客服的</w:t>
      </w:r>
      <w:r>
        <w:rPr>
          <w:rFonts w:hint="default"/>
          <w:color w:val="auto"/>
        </w:rPr>
        <w:t>窗口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确认提交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二、View TOTP（查看 TOTP）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查看该内部用户当前的 TOTP（谷歌验证码）绑定状态或绑定信息。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操作步骤：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在目标内部用户行点击【更多】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选择【View TOTP】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系统弹出 TOTP 信息窗口（可能包含二维码、密钥）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80050" cy="2755265"/>
            <wp:effectExtent l="0" t="0" r="6350" b="133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用于核查该用户是否已启用谷歌验证码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三、禁用 TOTP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为该内部用户 关闭谷歌验证码 / 动态码登录。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操作步骤：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在目标内部用户行点击【更多】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选择【禁用 TOTP】系统弹出确认提示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81320" cy="2683510"/>
            <wp:effectExtent l="0" t="0" r="508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68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确认后，TOTP 校验立即被关闭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用户后续登录仅需账号 + 密码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四、移除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将该账号从内部用户列表中移除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操作步骤：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在目标内部用户行点击【更多】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选择【移除】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78780" cy="2666365"/>
            <wp:effectExtent l="0" t="0" r="762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系统弹出确认提示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确认后执行移除操作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用户从内部用户列表中消失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五</w:t>
      </w:r>
      <w:r>
        <w:rPr>
          <w:rFonts w:hint="default"/>
          <w:color w:val="auto"/>
        </w:rPr>
        <w:t>、</w:t>
      </w:r>
      <w:r>
        <w:rPr>
          <w:rFonts w:hint="default"/>
          <w:color w:val="auto"/>
        </w:rPr>
        <w:t>启动</w:t>
      </w:r>
      <w:r>
        <w:rPr>
          <w:rFonts w:hint="default"/>
          <w:color w:val="auto"/>
        </w:rPr>
        <w:t>TOTP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启动</w:t>
      </w:r>
      <w:r>
        <w:rPr>
          <w:rFonts w:hint="default"/>
          <w:color w:val="auto"/>
        </w:rPr>
        <w:t>该内部用户当前的 TOTP（谷歌验证码）绑定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操作步骤：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在目标内部用户行点击【更多】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选择【</w:t>
      </w:r>
      <w:r>
        <w:rPr>
          <w:rFonts w:hint="default"/>
          <w:color w:val="auto"/>
        </w:rPr>
        <w:t>启动</w:t>
      </w:r>
      <w:r>
        <w:rPr>
          <w:rFonts w:hint="default"/>
          <w:color w:val="auto"/>
        </w:rPr>
        <w:t xml:space="preserve"> TOTP】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系统弹出 TOTP 信息窗口（可能包含二维码、密钥</w:t>
      </w:r>
      <w:r>
        <w:rPr>
          <w:rFonts w:hint="default"/>
          <w:color w:val="auto"/>
        </w:rPr>
        <w:t>，恢复代码</w:t>
      </w:r>
      <w:r>
        <w:rPr>
          <w:rFonts w:hint="default"/>
          <w:color w:val="auto"/>
        </w:rPr>
        <w:t>）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恢复代码可以进行复制和下载来进行保存，然后点击关闭。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72430" cy="2790825"/>
            <wp:effectExtent l="0" t="0" r="1397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打开任意 TOTP 验证器（如 Google Authenticator、Microsoft Authenticator、Authy）</w:t>
      </w:r>
    </w:p>
    <w:p>
      <w:pPr>
        <w:numPr>
          <w:ilvl w:val="0"/>
          <w:numId w:val="9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选择【添加账号 / 扫描二维码】</w:t>
      </w:r>
    </w:p>
    <w:p>
      <w:pPr>
        <w:numPr>
          <w:ilvl w:val="0"/>
          <w:numId w:val="9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扫描这个二维码</w:t>
      </w:r>
      <w:r>
        <w:rPr>
          <w:rFonts w:hint="default"/>
          <w:color w:val="auto"/>
        </w:rPr>
        <w:t>，</w:t>
      </w:r>
      <w:r>
        <w:rPr>
          <w:rFonts w:hint="default"/>
          <w:color w:val="auto"/>
        </w:rPr>
        <w:t>App 会开始生成 每 30 秒变化一次的 6 位验证码</w:t>
      </w:r>
    </w:p>
    <w:p>
      <w:pPr>
        <w:pStyle w:val="3"/>
        <w:widowControl/>
        <w:ind w:leftChars="0"/>
        <w:rPr>
          <w:rFonts w:hint="default" w:ascii="Calibri" w:hAnsi="Calibri" w:eastAsia="ＭＳ ゴシック" w:cs="Times New Roman"/>
          <w:b/>
          <w:color w:val="auto"/>
          <w:sz w:val="26"/>
          <w:szCs w:val="26"/>
        </w:rPr>
      </w:pPr>
      <w:r>
        <w:rPr>
          <w:rFonts w:hint="default" w:ascii="ＭＳ ゴシック" w:hAnsi="ＭＳ ゴシック" w:eastAsia="ＭＳ ゴシック" w:cs="ＭＳ ゴシック"/>
          <w:b/>
          <w:color w:val="auto"/>
          <w:sz w:val="26"/>
          <w:szCs w:val="26"/>
        </w:rPr>
        <w:t>2.禁用</w:t>
      </w:r>
      <w:r>
        <w:rPr>
          <w:rFonts w:hint="default" w:ascii="ＭＳ ゴシック" w:hAnsi="ＭＳ ゴシック" w:eastAsia="ＭＳ ゴシック" w:cs="ＭＳ ゴシック"/>
          <w:b/>
          <w:color w:val="auto"/>
          <w:sz w:val="26"/>
          <w:szCs w:val="26"/>
        </w:rPr>
        <w:t>用户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 xml:space="preserve">2.1 </w:t>
      </w:r>
      <w:r>
        <w:rPr>
          <w:rFonts w:hint="default"/>
          <w:color w:val="auto"/>
        </w:rPr>
        <w:t>查看已禁用用户</w:t>
      </w:r>
    </w:p>
    <w:p>
      <w:pPr>
        <w:numPr>
          <w:ilvl w:val="0"/>
          <w:numId w:val="10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进入【用户管理 → 禁用用户】</w:t>
      </w:r>
    </w:p>
    <w:p>
      <w:pPr>
        <w:numPr>
          <w:ilvl w:val="0"/>
          <w:numId w:val="10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系统默认展示所有已被禁用的用户列表</w:t>
      </w:r>
    </w:p>
    <w:p>
      <w:pPr>
        <w:numPr>
          <w:numId w:val="0"/>
        </w:numPr>
        <w:spacing w:after="120"/>
        <w:ind w:leftChars="0"/>
        <w:rPr>
          <w:rFonts w:hint="default"/>
          <w:color w:val="auto"/>
        </w:rPr>
      </w:pPr>
      <w:r>
        <w:drawing>
          <wp:inline distT="0" distB="0" distL="114300" distR="114300">
            <wp:extent cx="5479415" cy="2754630"/>
            <wp:effectExtent l="0" t="0" r="6985" b="139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75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在列表中查看用户信息（用户名、手机号、注册时间、封禁时间等）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>2.2 已禁用用户查询</w:t>
      </w:r>
    </w:p>
    <w:p>
      <w:pPr>
        <w:numPr>
          <w:ilvl w:val="0"/>
          <w:numId w:val="11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页面右上角搜索框中输入用户名 / 手机号 / 邀请码</w:t>
      </w:r>
      <w:r>
        <w:rPr>
          <w:rFonts w:hint="default"/>
          <w:color w:val="auto"/>
        </w:rPr>
        <w:t>，</w:t>
      </w:r>
      <w:r>
        <w:rPr>
          <w:rFonts w:hint="default"/>
          <w:color w:val="auto"/>
        </w:rPr>
        <w:t>点击搜索</w:t>
      </w:r>
    </w:p>
    <w:p>
      <w:pPr>
        <w:numPr>
          <w:ilvl w:val="0"/>
          <w:numId w:val="11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系统刷新并显示匹配的已禁用用户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>2.3解封用户</w:t>
      </w:r>
    </w:p>
    <w:p>
      <w:pPr>
        <w:numPr>
          <w:ilvl w:val="0"/>
          <w:numId w:val="12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在目标用户所在行点击【解封】</w:t>
      </w:r>
    </w:p>
    <w:p>
      <w:pPr>
        <w:numPr>
          <w:ilvl w:val="0"/>
          <w:numId w:val="12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系统弹出确认提示</w:t>
      </w:r>
    </w:p>
    <w:p>
      <w:pPr>
        <w:numPr>
          <w:numId w:val="0"/>
        </w:numPr>
        <w:ind w:leftChars="0"/>
        <w:rPr>
          <w:rFonts w:hint="default"/>
          <w:color w:val="auto"/>
        </w:rPr>
      </w:pPr>
      <w:r>
        <w:drawing>
          <wp:inline distT="0" distB="0" distL="114300" distR="114300">
            <wp:extent cx="5475605" cy="2652395"/>
            <wp:effectExtent l="0" t="0" r="10795" b="146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确认解封操作</w:t>
      </w:r>
    </w:p>
    <w:p>
      <w:pPr>
        <w:numPr>
          <w:ilvl w:val="0"/>
          <w:numId w:val="12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用户状态由“禁用”恢复为“正常”</w:t>
      </w:r>
    </w:p>
    <w:p>
      <w:pPr>
        <w:numPr>
          <w:ilvl w:val="0"/>
          <w:numId w:val="12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用户从【禁用用户】列表中移除</w:t>
      </w:r>
    </w:p>
    <w:p>
      <w:pPr>
        <w:pStyle w:val="3"/>
        <w:widowControl/>
        <w:ind w:leftChars="0"/>
        <w:rPr>
          <w:rFonts w:hint="default" w:ascii="ＭＳ ゴシック" w:hAnsi="ＭＳ ゴシック" w:eastAsia="ＭＳ ゴシック" w:cs="ＭＳ ゴシック"/>
          <w:b/>
          <w:color w:val="auto"/>
          <w:sz w:val="26"/>
          <w:szCs w:val="26"/>
        </w:rPr>
      </w:pPr>
      <w:r>
        <w:rPr>
          <w:rFonts w:hint="default" w:ascii="ＭＳ ゴシック" w:hAnsi="ＭＳ ゴシック" w:eastAsia="ＭＳ ゴシック" w:cs="ＭＳ ゴシック"/>
          <w:b/>
          <w:color w:val="auto"/>
          <w:sz w:val="26"/>
          <w:szCs w:val="26"/>
        </w:rPr>
        <w:t xml:space="preserve">3.管理员列表 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>3.1 查看管理员列表</w:t>
      </w:r>
    </w:p>
    <w:p>
      <w:pPr>
        <w:numPr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>进入【用户管理 → 管理员】</w:t>
      </w:r>
    </w:p>
    <w:p>
      <w:pPr>
        <w:numPr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>系统默认展示当前所有管理员列表</w:t>
      </w:r>
    </w:p>
    <w:p>
      <w:pPr>
        <w:numPr>
          <w:numId w:val="0"/>
        </w:numPr>
        <w:ind w:leftChars="0"/>
        <w:rPr>
          <w:rFonts w:hint="default"/>
          <w:color w:val="auto"/>
        </w:rPr>
      </w:pPr>
      <w:r>
        <w:drawing>
          <wp:inline distT="0" distB="0" distL="114300" distR="114300">
            <wp:extent cx="5472430" cy="2743200"/>
            <wp:effectExtent l="0" t="0" r="139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>在列表中查看管理员信息（姓名、手机号、注册时间、性别、角色等）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>3.2 搜索管理员</w:t>
      </w:r>
    </w:p>
    <w:p>
      <w:pPr>
        <w:numPr>
          <w:ilvl w:val="0"/>
          <w:numId w:val="13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在页面右上角搜索框中输入管理员姓名或用户名</w:t>
      </w:r>
    </w:p>
    <w:p>
      <w:pPr>
        <w:numPr>
          <w:ilvl w:val="0"/>
          <w:numId w:val="13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点击搜索</w:t>
      </w:r>
    </w:p>
    <w:p>
      <w:pPr>
        <w:numPr>
          <w:ilvl w:val="0"/>
          <w:numId w:val="13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系统刷新并显示匹配的管理员记录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>3.3 新增管理员</w:t>
      </w:r>
    </w:p>
    <w:p>
      <w:pPr>
        <w:numPr>
          <w:ilvl w:val="0"/>
          <w:numId w:val="14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点击页面右上角【新增管理员】</w:t>
      </w:r>
    </w:p>
    <w:p>
      <w:pPr>
        <w:numPr>
          <w:numId w:val="0"/>
        </w:numPr>
        <w:ind w:leftChars="0"/>
        <w:rPr>
          <w:rFonts w:hint="default"/>
          <w:color w:val="auto"/>
        </w:rPr>
      </w:pPr>
      <w:r>
        <w:drawing>
          <wp:inline distT="0" distB="0" distL="114300" distR="114300">
            <wp:extent cx="5478780" cy="2794635"/>
            <wp:effectExtent l="0" t="0" r="7620" b="2476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79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在弹窗中输入管理员姓名</w:t>
      </w:r>
    </w:p>
    <w:p>
      <w:pPr>
        <w:numPr>
          <w:ilvl w:val="0"/>
          <w:numId w:val="14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选择区域代码</w:t>
      </w:r>
    </w:p>
    <w:p>
      <w:pPr>
        <w:numPr>
          <w:ilvl w:val="0"/>
          <w:numId w:val="14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输入管理员手机号</w:t>
      </w:r>
    </w:p>
    <w:p>
      <w:pPr>
        <w:numPr>
          <w:ilvl w:val="0"/>
          <w:numId w:val="14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设置管理员登录密码</w:t>
      </w:r>
    </w:p>
    <w:p>
      <w:pPr>
        <w:numPr>
          <w:ilvl w:val="0"/>
          <w:numId w:val="14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点击【确认】</w:t>
      </w:r>
    </w:p>
    <w:p>
      <w:pPr>
        <w:numPr>
          <w:ilvl w:val="0"/>
          <w:numId w:val="14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系统提示新增成功</w:t>
      </w:r>
    </w:p>
    <w:p>
      <w:pPr>
        <w:numPr>
          <w:ilvl w:val="0"/>
          <w:numId w:val="14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返回管理员列表，显示新管理员记录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>3.4 编辑管理员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在目标管理员所在行点击【更多】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点击【编辑】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在弹出的编辑窗口中修改管理员信息姓名，手机号，性别。</w:t>
      </w:r>
    </w:p>
    <w:p>
      <w:pPr>
        <w:numPr>
          <w:numId w:val="0"/>
        </w:numPr>
        <w:ind w:leftChars="0"/>
        <w:rPr>
          <w:rFonts w:hint="default"/>
          <w:color w:val="auto"/>
        </w:rPr>
      </w:pPr>
      <w:r>
        <w:drawing>
          <wp:inline distT="0" distB="0" distL="114300" distR="114300">
            <wp:extent cx="5472430" cy="2721610"/>
            <wp:effectExtent l="0" t="0" r="13970" b="21590"/>
            <wp:docPr id="4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72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点击【确认】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系统保存修改并返回管理员列表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>3.5 修改密码</w:t>
      </w:r>
    </w:p>
    <w:p>
      <w:pPr>
        <w:numPr>
          <w:ilvl w:val="0"/>
          <w:numId w:val="16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在目标管理员所在行点击【更多】</w:t>
      </w:r>
    </w:p>
    <w:p>
      <w:pPr>
        <w:numPr>
          <w:ilvl w:val="0"/>
          <w:numId w:val="16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点击【修改密码】</w:t>
      </w:r>
    </w:p>
    <w:p>
      <w:pPr>
        <w:numPr>
          <w:ilvl w:val="0"/>
          <w:numId w:val="16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在弹出的窗口中输入新密码</w:t>
      </w:r>
    </w:p>
    <w:p>
      <w:pPr>
        <w:numPr>
          <w:numId w:val="0"/>
        </w:numPr>
        <w:ind w:leftChars="0"/>
        <w:rPr>
          <w:rFonts w:hint="default"/>
          <w:color w:val="auto"/>
        </w:rPr>
      </w:pPr>
      <w:r>
        <w:drawing>
          <wp:inline distT="0" distB="0" distL="114300" distR="114300">
            <wp:extent cx="5472430" cy="2721610"/>
            <wp:effectExtent l="0" t="0" r="13970" b="21590"/>
            <wp:docPr id="4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72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点击【确认】</w:t>
      </w:r>
    </w:p>
    <w:p>
      <w:pPr>
        <w:numPr>
          <w:ilvl w:val="0"/>
          <w:numId w:val="16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系统提示修改成功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>3.6 删除管理员</w:t>
      </w:r>
    </w:p>
    <w:p>
      <w:pPr>
        <w:numPr>
          <w:ilvl w:val="0"/>
          <w:numId w:val="17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在目标管理员所在行点击【更多】</w:t>
      </w:r>
    </w:p>
    <w:p>
      <w:pPr>
        <w:numPr>
          <w:ilvl w:val="0"/>
          <w:numId w:val="17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点击【删除】</w:t>
      </w:r>
    </w:p>
    <w:p>
      <w:pPr>
        <w:numPr>
          <w:numId w:val="0"/>
        </w:numPr>
        <w:ind w:leftChars="0"/>
        <w:rPr>
          <w:rFonts w:hint="default"/>
          <w:color w:val="auto"/>
        </w:rPr>
      </w:pPr>
      <w:r>
        <w:drawing>
          <wp:inline distT="0" distB="0" distL="114300" distR="114300">
            <wp:extent cx="5472430" cy="2765425"/>
            <wp:effectExtent l="0" t="0" r="13970" b="3175"/>
            <wp:docPr id="4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系统弹出删除确认提示</w:t>
      </w:r>
    </w:p>
    <w:p>
      <w:pPr>
        <w:numPr>
          <w:ilvl w:val="0"/>
          <w:numId w:val="17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确认删除操作</w:t>
      </w:r>
    </w:p>
    <w:p>
      <w:pPr>
        <w:pStyle w:val="3"/>
        <w:widowControl/>
        <w:ind w:leftChars="0"/>
        <w:rPr>
          <w:rFonts w:hint="default" w:ascii="ＭＳ ゴシック" w:hAnsi="ＭＳ ゴシック" w:eastAsia="ＭＳ ゴシック" w:cs="ＭＳ ゴシック"/>
          <w:b/>
          <w:color w:val="auto"/>
          <w:sz w:val="26"/>
          <w:szCs w:val="26"/>
        </w:rPr>
      </w:pPr>
      <w:r>
        <w:rPr>
          <w:rFonts w:hint="default" w:ascii="ＭＳ ゴシック" w:hAnsi="ＭＳ ゴシック" w:eastAsia="ＭＳ ゴシック" w:cs="ＭＳ ゴシック"/>
          <w:b/>
          <w:color w:val="auto"/>
          <w:sz w:val="26"/>
          <w:szCs w:val="26"/>
        </w:rPr>
        <w:t xml:space="preserve">4 </w:t>
      </w:r>
      <w:r>
        <w:rPr>
          <w:rFonts w:hint="default" w:ascii="ＭＳ ゴシック" w:hAnsi="ＭＳ ゴシック" w:eastAsia="ＭＳ ゴシック" w:cs="ＭＳ ゴシック"/>
          <w:b/>
          <w:color w:val="auto"/>
          <w:sz w:val="26"/>
          <w:szCs w:val="26"/>
        </w:rPr>
        <w:t>.</w:t>
      </w:r>
      <w:r>
        <w:rPr>
          <w:rFonts w:hint="default" w:ascii="ＭＳ ゴシック" w:hAnsi="ＭＳ ゴシック" w:eastAsia="ＭＳ ゴシック" w:cs="ＭＳ ゴシック"/>
          <w:b/>
          <w:color w:val="auto"/>
          <w:sz w:val="26"/>
          <w:szCs w:val="26"/>
        </w:rPr>
        <w:t>默认好友</w:t>
      </w:r>
    </w:p>
    <w:p>
      <w:pPr>
        <w:rPr>
          <w:rFonts w:hint="default"/>
        </w:rPr>
      </w:pPr>
      <w:r>
        <w:rPr>
          <w:rFonts w:hint="default"/>
        </w:rPr>
        <w:t>4.1 查看默认好友列表</w:t>
      </w:r>
    </w:p>
    <w:p>
      <w:pPr>
        <w:numPr>
          <w:ilvl w:val="0"/>
          <w:numId w:val="1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进入【用户管理 → 默认好友】</w:t>
      </w:r>
    </w:p>
    <w:p>
      <w:pPr>
        <w:numPr>
          <w:ilvl w:val="0"/>
          <w:numId w:val="1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系统默认展示当前已配置的默认好友列表</w:t>
      </w:r>
    </w:p>
    <w:p>
      <w:pPr>
        <w:numPr>
          <w:ilvl w:val="0"/>
          <w:numId w:val="1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在列表中查看默认好友记录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4.2 搜索默认好友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在页面右上角搜索框中输入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姓名 / 手机号 / 邀请码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执行搜索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系统刷新并显示匹配的默认好友</w:t>
      </w:r>
    </w:p>
    <w:p>
      <w:pPr>
        <w:rPr>
          <w:rFonts w:hint="default"/>
        </w:rPr>
      </w:pPr>
      <w:r>
        <w:rPr>
          <w:rFonts w:hint="default"/>
        </w:rPr>
        <w:t>4.3 移除单个默认好友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在目标默认好友所在行点击【移除】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系统弹出确认提示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确认移除操作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默认好友从列表中移除</w:t>
      </w:r>
    </w:p>
    <w:p>
      <w:pPr>
        <w:pStyle w:val="3"/>
        <w:numPr>
          <w:ilvl w:val="0"/>
          <w:numId w:val="21"/>
        </w:numPr>
        <w:ind w:leftChars="0"/>
        <w:rPr>
          <w:color w:val="auto"/>
        </w:rPr>
      </w:pPr>
      <w:r>
        <w:rPr>
          <w:color w:val="auto"/>
        </w:rPr>
        <w:t>群组管理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 xml:space="preserve">1 </w:t>
      </w:r>
      <w:r>
        <w:rPr>
          <w:rFonts w:hint="default"/>
          <w:color w:val="auto"/>
        </w:rPr>
        <w:t>群组列表和默认群组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 xml:space="preserve">1 </w:t>
      </w:r>
      <w:r>
        <w:rPr>
          <w:rFonts w:hint="default"/>
          <w:color w:val="auto"/>
        </w:rPr>
        <w:t>.1</w:t>
      </w:r>
      <w:r>
        <w:rPr>
          <w:rFonts w:hint="default"/>
          <w:color w:val="auto"/>
        </w:rPr>
        <w:t>设为默认群组</w:t>
      </w:r>
    </w:p>
    <w:p>
      <w:pPr>
        <w:numPr>
          <w:ilvl w:val="0"/>
          <w:numId w:val="2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进入【群组管理 → 群组列表】</w:t>
      </w:r>
    </w:p>
    <w:p>
      <w:pPr>
        <w:numPr>
          <w:ilvl w:val="0"/>
          <w:numId w:val="2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在目标群组所在行点击【更多】</w:t>
      </w:r>
    </w:p>
    <w:p>
      <w:pPr>
        <w:numPr>
          <w:ilvl w:val="0"/>
          <w:numId w:val="2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点击【默认群组】</w:t>
      </w:r>
    </w:p>
    <w:p>
      <w:pPr>
        <w:numPr>
          <w:ilvl w:val="0"/>
          <w:numId w:val="2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系统确认操作</w:t>
      </w:r>
    </w:p>
    <w:p>
      <w:pPr>
        <w:numPr>
          <w:ilvl w:val="0"/>
          <w:numId w:val="2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群组被设置为默认群组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>1.</w:t>
      </w:r>
      <w:r>
        <w:rPr>
          <w:rFonts w:hint="default"/>
          <w:color w:val="auto"/>
        </w:rPr>
        <w:t>2 查看群成员</w:t>
      </w:r>
    </w:p>
    <w:p>
      <w:pPr>
        <w:numPr>
          <w:numId w:val="0"/>
        </w:numPr>
        <w:rPr>
          <w:rFonts w:hint="default"/>
        </w:rPr>
      </w:pPr>
    </w:p>
    <w:p>
      <w:pPr>
        <w:numPr>
          <w:ilvl w:val="0"/>
          <w:numId w:val="2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在目标群组所在行点击【更多】</w:t>
      </w:r>
    </w:p>
    <w:p>
      <w:pPr>
        <w:numPr>
          <w:ilvl w:val="0"/>
          <w:numId w:val="2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点击【群成员】</w:t>
      </w:r>
    </w:p>
    <w:p>
      <w:pPr>
        <w:numPr>
          <w:ilvl w:val="0"/>
          <w:numId w:val="2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系统跳转至该群组的成员列表页面</w:t>
      </w:r>
    </w:p>
    <w:p>
      <w:pPr>
        <w:numPr>
          <w:numId w:val="0"/>
        </w:numPr>
      </w:pPr>
      <w:r>
        <w:drawing>
          <wp:inline distT="0" distB="0" distL="114300" distR="114300">
            <wp:extent cx="5472430" cy="2747010"/>
            <wp:effectExtent l="0" t="0" r="13970" b="21590"/>
            <wp:docPr id="4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74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系统默认展示该群所有成员列表，可查看以下信息：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成员姓名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头像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角色（群主 / 成员）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群备注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加入时间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可通过右上角搜索框按成员昵称进行搜索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在成员右侧点击【更多】</w:t>
      </w:r>
      <w:r>
        <w:rPr>
          <w:rFonts w:hint="default"/>
        </w:rPr>
        <w:t>。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发送消息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升为管理员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禁言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移除成员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加入黑名单</w:t>
      </w:r>
    </w:p>
    <w:p>
      <w:pPr>
        <w:pStyle w:val="3"/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  <w:color w:val="auto"/>
        </w:rPr>
        <w:t>1.</w:t>
      </w:r>
      <w:r>
        <w:rPr>
          <w:rFonts w:hint="default"/>
          <w:color w:val="auto"/>
        </w:rPr>
        <w:t>3 群设置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在目标群组所在行点击【更多】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点击【群设置】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在群设置页面修改相关配置</w:t>
      </w:r>
    </w:p>
    <w:p>
      <w:pPr>
        <w:numPr>
          <w:numId w:val="0"/>
        </w:numPr>
        <w:rPr>
          <w:rFonts w:hint="default"/>
        </w:rPr>
      </w:pPr>
      <w:r>
        <w:drawing>
          <wp:inline distT="0" distB="0" distL="114300" distR="114300">
            <wp:extent cx="5480685" cy="5253355"/>
            <wp:effectExtent l="0" t="0" r="5715" b="4445"/>
            <wp:docPr id="4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525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在【基本信息】中可进行以下设置：</w:t>
      </w:r>
    </w:p>
    <w:p>
      <w:pPr>
        <w:numPr>
          <w:ilvl w:val="0"/>
          <w:numId w:val="2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修改群头像</w:t>
      </w:r>
    </w:p>
    <w:p>
      <w:pPr>
        <w:numPr>
          <w:ilvl w:val="0"/>
          <w:numId w:val="2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修改群名称</w:t>
      </w:r>
    </w:p>
    <w:p>
      <w:pPr>
        <w:numPr>
          <w:ilvl w:val="0"/>
          <w:numId w:val="2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查看群号与成员数量（只读）</w:t>
      </w:r>
    </w:p>
    <w:p>
      <w:pPr>
        <w:numPr>
          <w:ilvl w:val="0"/>
          <w:numId w:val="2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编辑群公告</w:t>
      </w:r>
    </w:p>
    <w:p>
      <w:pPr>
        <w:numPr>
          <w:numId w:val="0"/>
        </w:numPr>
        <w:rPr>
          <w:rFonts w:hint="default"/>
        </w:rPr>
      </w:pPr>
      <w:r>
        <w:drawing>
          <wp:inline distT="0" distB="0" distL="114300" distR="114300">
            <wp:extent cx="5485130" cy="3284855"/>
            <wp:effectExtent l="0" t="0" r="1270" b="17145"/>
            <wp:docPr id="4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在【群组权限】中可进行以下设置：</w:t>
      </w:r>
    </w:p>
    <w:p>
      <w:pPr>
        <w:numPr>
          <w:ilvl w:val="0"/>
          <w:numId w:val="2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 xml:space="preserve">设置群状态（正常 / </w:t>
      </w:r>
      <w:r>
        <w:rPr>
          <w:rFonts w:hint="default"/>
        </w:rPr>
        <w:t>拉黑</w:t>
      </w:r>
      <w:r>
        <w:rPr>
          <w:rFonts w:hint="default"/>
        </w:rPr>
        <w:t>）</w:t>
      </w:r>
    </w:p>
    <w:p>
      <w:pPr>
        <w:numPr>
          <w:ilvl w:val="0"/>
          <w:numId w:val="2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设置是否全员禁言</w:t>
      </w:r>
    </w:p>
    <w:p>
      <w:pPr>
        <w:numPr>
          <w:ilvl w:val="0"/>
          <w:numId w:val="2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设置群聊邀请是否需要确认</w:t>
      </w:r>
    </w:p>
    <w:p>
      <w:pPr>
        <w:numPr>
          <w:ilvl w:val="0"/>
          <w:numId w:val="2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设置是否禁止群成员互加好友</w:t>
      </w:r>
    </w:p>
    <w:p>
      <w:pPr>
        <w:numPr>
          <w:ilvl w:val="0"/>
          <w:numId w:val="2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设置新成员是否可查看历史消息</w:t>
      </w:r>
    </w:p>
    <w:p>
      <w:pPr>
        <w:numPr>
          <w:ilvl w:val="0"/>
          <w:numId w:val="2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设置完成后点击【确认】保存修改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保存设置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返回群组列表</w:t>
      </w:r>
    </w:p>
    <w:p>
      <w:pPr>
        <w:pStyle w:val="3"/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  <w:color w:val="auto"/>
        </w:rPr>
        <w:t>1.</w:t>
      </w:r>
      <w:r>
        <w:rPr>
          <w:rFonts w:hint="default"/>
          <w:color w:val="auto"/>
        </w:rPr>
        <w:t>4 查看聊天记录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在目标群组所在行点击【更多】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点击【聊天记录】</w:t>
      </w:r>
    </w:p>
    <w:p>
      <w:pPr>
        <w:numPr>
          <w:numId w:val="0"/>
        </w:numPr>
        <w:rPr>
          <w:rFonts w:hint="default"/>
        </w:rPr>
      </w:pPr>
      <w:r>
        <w:drawing>
          <wp:inline distT="0" distB="0" distL="114300" distR="114300">
            <wp:extent cx="5475605" cy="2886075"/>
            <wp:effectExtent l="0" t="0" r="10795" b="9525"/>
            <wp:docPr id="4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系统展示该群组的聊天记录</w:t>
      </w:r>
    </w:p>
    <w:p>
      <w:pPr>
        <w:pStyle w:val="3"/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  <w:color w:val="auto"/>
        </w:rPr>
        <w:t>1.</w:t>
      </w:r>
      <w:r>
        <w:rPr>
          <w:rFonts w:hint="default"/>
          <w:color w:val="auto"/>
        </w:rPr>
        <w:t>5 黑名单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在目标群组所在行点击【更多】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点击【黑名单】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系统展示该群组的黑名单列表</w:t>
      </w:r>
      <w:r>
        <w:rPr>
          <w:rFonts w:hint="default"/>
        </w:rPr>
        <w:t>，点击移除，即可把成员移除黑名单。</w:t>
      </w:r>
    </w:p>
    <w:p>
      <w:pPr>
        <w:numPr>
          <w:numId w:val="0"/>
        </w:numPr>
        <w:rPr>
          <w:rFonts w:hint="default"/>
        </w:rPr>
      </w:pPr>
      <w:r>
        <w:drawing>
          <wp:inline distT="0" distB="0" distL="114300" distR="114300">
            <wp:extent cx="5479415" cy="2783205"/>
            <wp:effectExtent l="0" t="0" r="6985" b="10795"/>
            <wp:docPr id="4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>1.</w:t>
      </w:r>
      <w:r>
        <w:rPr>
          <w:rFonts w:hint="default"/>
          <w:color w:val="auto"/>
        </w:rPr>
        <w:t>6 禁言群组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在目标群组所在行点击【更多】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点击【禁言】</w:t>
      </w:r>
    </w:p>
    <w:p>
      <w:pPr>
        <w:numPr>
          <w:numId w:val="0"/>
        </w:numPr>
        <w:rPr>
          <w:rFonts w:hint="default"/>
        </w:rPr>
      </w:pPr>
      <w:r>
        <w:drawing>
          <wp:inline distT="0" distB="0" distL="114300" distR="114300">
            <wp:extent cx="5480050" cy="2740025"/>
            <wp:effectExtent l="0" t="0" r="6350" b="3175"/>
            <wp:docPr id="4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74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点击确认，</w:t>
      </w:r>
      <w:r>
        <w:rPr>
          <w:rFonts w:hint="default"/>
        </w:rPr>
        <w:t>群组进入禁言状态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 xml:space="preserve">1.7 </w:t>
      </w:r>
      <w:r>
        <w:rPr>
          <w:rFonts w:hint="default"/>
          <w:color w:val="auto"/>
        </w:rPr>
        <w:t>禁言</w:t>
      </w:r>
      <w:r>
        <w:rPr>
          <w:rFonts w:hint="default"/>
          <w:color w:val="auto"/>
        </w:rPr>
        <w:t>群组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在目标群组所在行点击【更多】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点击【</w:t>
      </w:r>
      <w:r>
        <w:rPr>
          <w:rFonts w:hint="default"/>
        </w:rPr>
        <w:t>禁言</w:t>
      </w:r>
      <w:r>
        <w:rPr>
          <w:rFonts w:hint="default"/>
        </w:rPr>
        <w:t>】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系统弹出确认提示</w:t>
      </w:r>
    </w:p>
    <w:p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5483860" cy="2331720"/>
            <wp:effectExtent l="0" t="0" r="2540" b="5080"/>
            <wp:docPr id="5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33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确认封禁操作</w:t>
      </w:r>
    </w:p>
    <w:p>
      <w:pPr>
        <w:numPr>
          <w:ilvl w:val="0"/>
          <w:numId w:val="0"/>
        </w:numPr>
        <w:rPr>
          <w:rFonts w:hint="default"/>
          <w:color w:val="auto"/>
        </w:rPr>
      </w:pPr>
      <w:r>
        <w:rPr>
          <w:rFonts w:hint="default"/>
        </w:rPr>
        <w:t>群组状态更新为封禁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>1.8</w:t>
      </w:r>
      <w:r>
        <w:rPr>
          <w:rFonts w:hint="default"/>
          <w:color w:val="auto"/>
        </w:rPr>
        <w:t xml:space="preserve"> 封禁群组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在目标群组所在行点击【更多】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点击【封禁】</w:t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系统弹出确认提示</w:t>
      </w:r>
    </w:p>
    <w:p>
      <w:pPr>
        <w:numPr>
          <w:numId w:val="0"/>
        </w:numPr>
        <w:rPr>
          <w:rFonts w:hint="default"/>
        </w:rPr>
      </w:pPr>
      <w:r>
        <w:drawing>
          <wp:inline distT="0" distB="0" distL="114300" distR="114300">
            <wp:extent cx="5480050" cy="2388870"/>
            <wp:effectExtent l="0" t="0" r="6350" b="24130"/>
            <wp:docPr id="5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388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</w:rPr>
      </w:pPr>
      <w:r>
        <w:rPr>
          <w:rFonts w:hint="default"/>
        </w:rPr>
        <w:t>确认封禁操作</w:t>
      </w:r>
    </w:p>
    <w:p>
      <w:pPr>
        <w:numPr>
          <w:numId w:val="0"/>
        </w:numPr>
      </w:pPr>
      <w:r>
        <w:rPr>
          <w:rFonts w:hint="default"/>
        </w:rPr>
        <w:t>群组状态更新为封禁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>2.禁用</w:t>
      </w:r>
      <w:r>
        <w:rPr>
          <w:rFonts w:hint="default"/>
          <w:color w:val="auto"/>
        </w:rPr>
        <w:t>群组</w:t>
      </w:r>
    </w:p>
    <w:p>
      <w:pPr>
        <w:numPr>
          <w:numId w:val="0"/>
        </w:numPr>
        <w:ind w:leftChars="0"/>
        <w:rPr>
          <w:rFonts w:hint="default"/>
        </w:rPr>
      </w:pPr>
      <w:r>
        <w:rPr>
          <w:rFonts w:hint="default"/>
        </w:rPr>
        <w:t>进入【群组管理 → 禁用群组】</w:t>
      </w:r>
    </w:p>
    <w:p>
      <w:pPr>
        <w:numPr>
          <w:numId w:val="0"/>
        </w:numPr>
        <w:ind w:leftChars="0"/>
        <w:rPr>
          <w:rFonts w:hint="default"/>
        </w:rPr>
      </w:pPr>
      <w:r>
        <w:rPr>
          <w:rFonts w:hint="default"/>
        </w:rPr>
        <w:t>系统默认展示所有已被禁用的群组列表</w:t>
      </w:r>
    </w:p>
    <w:p>
      <w:pPr>
        <w:numPr>
          <w:numId w:val="0"/>
        </w:numPr>
        <w:ind w:leftChars="0"/>
        <w:rPr>
          <w:rFonts w:hint="default"/>
        </w:rPr>
      </w:pPr>
      <w:r>
        <w:drawing>
          <wp:inline distT="0" distB="0" distL="114300" distR="114300">
            <wp:extent cx="5475605" cy="2884805"/>
            <wp:effectExtent l="0" t="0" r="10795" b="10795"/>
            <wp:docPr id="5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288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</w:rPr>
      </w:pPr>
      <w:r>
        <w:rPr>
          <w:rFonts w:hint="default"/>
        </w:rPr>
        <w:t>可通过右上角搜索框按【群组名称 / 群组编号】进行搜索</w:t>
      </w:r>
    </w:p>
    <w:p>
      <w:pPr>
        <w:numPr>
          <w:numId w:val="0"/>
        </w:numPr>
        <w:ind w:leftChars="0"/>
        <w:rPr>
          <w:rFonts w:hint="default"/>
        </w:rPr>
      </w:pPr>
      <w:r>
        <w:rPr>
          <w:rFonts w:hint="default"/>
        </w:rPr>
        <w:t>在列表中查看群组基本信息（群头像、群名称、状态、禁言状态、群人数、群主等）</w:t>
      </w:r>
    </w:p>
    <w:p>
      <w:pPr>
        <w:numPr>
          <w:numId w:val="0"/>
        </w:numPr>
        <w:ind w:leftChars="0"/>
        <w:rPr>
          <w:rFonts w:hint="default"/>
        </w:rPr>
      </w:pPr>
      <w:r>
        <w:rPr>
          <w:rFonts w:hint="default"/>
        </w:rPr>
        <w:t>在目标群组右侧点击【更多】</w:t>
      </w:r>
    </w:p>
    <w:p>
      <w:pPr>
        <w:numPr>
          <w:numId w:val="0"/>
        </w:numPr>
        <w:ind w:leftChars="0"/>
        <w:rPr>
          <w:rFonts w:hint="default"/>
        </w:rPr>
      </w:pPr>
      <w:r>
        <w:rPr>
          <w:rFonts w:hint="default"/>
        </w:rPr>
        <w:t>可执行以下操作之一：</w:t>
      </w:r>
    </w:p>
    <w:p>
      <w:pPr>
        <w:numPr>
          <w:ilvl w:val="0"/>
          <w:numId w:val="2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点击【群成员】，查看该群成员列表</w:t>
      </w:r>
    </w:p>
    <w:p>
      <w:pPr>
        <w:numPr>
          <w:ilvl w:val="0"/>
          <w:numId w:val="2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点击【群设置】</w:t>
      </w:r>
      <w:bookmarkStart w:id="0" w:name="_GoBack"/>
      <w:bookmarkEnd w:id="0"/>
      <w:r>
        <w:rPr>
          <w:rFonts w:hint="default"/>
        </w:rPr>
        <w:t>，进入群组设置页面</w:t>
      </w:r>
    </w:p>
    <w:p>
      <w:pPr>
        <w:numPr>
          <w:ilvl w:val="0"/>
          <w:numId w:val="2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点击【聊天记录】，查看群聊历史记录</w:t>
      </w:r>
    </w:p>
    <w:p>
      <w:pPr>
        <w:numPr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2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点击【黑名单】，查看该群黑名单成员</w:t>
      </w:r>
    </w:p>
    <w:p>
      <w:pPr>
        <w:numPr>
          <w:ilvl w:val="0"/>
          <w:numId w:val="2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点击【禁言】，对群组执行禁言操作</w:t>
      </w:r>
    </w:p>
    <w:p>
      <w:pPr>
        <w:numPr>
          <w:ilvl w:val="0"/>
          <w:numId w:val="2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点击【解封】，解除该群禁用状态</w:t>
      </w:r>
    </w:p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0000000000000000000"/>
    <w:charset w:val="02"/>
    <w:family w:val="auto"/>
    <w:pitch w:val="default"/>
    <w:sig w:usb0="00000000" w:usb1="00000000" w:usb2="00000000" w:usb3="00000000" w:csb0="80000000" w:csb1="00000000"/>
  </w:font>
  <w:font w:name="ＭＳ 明朝">
    <w:altName w:val="Hiragino Sans"/>
    <w:panose1 w:val="00000000000000000000"/>
    <w:charset w:val="80"/>
    <w:family w:val="roman"/>
    <w:pitch w:val="default"/>
    <w:sig w:usb0="00000000" w:usb1="00000000" w:usb2="00000010" w:usb3="00000000" w:csb0="00020000" w:csb1="00000000"/>
  </w:font>
  <w:font w:name="ＭＳ ゴシック">
    <w:altName w:val="Hiragino Sans"/>
    <w:panose1 w:val="00000000000000000000"/>
    <w:charset w:val="80"/>
    <w:family w:val="modern"/>
    <w:pitch w:val="default"/>
    <w:sig w:usb0="00000000" w:usb1="00000000" w:usb2="00000010" w:usb3="00000000" w:csb0="00020000" w:csb1="00000000"/>
  </w:font>
  <w:font w:name="Courier">
    <w:altName w:val="苹方-简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ＭＳ 明朝">
    <w:altName w:val="Hiragino San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ＭＳ 明朝">
    <w:altName w:val="Hiragino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ＭＳ ゴシック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E"/>
    <w:multiLevelType w:val="singleLevel"/>
    <w:tmpl w:val="FFFFFF7E"/>
    <w:lvl w:ilvl="0" w:tentative="0">
      <w:start w:val="1"/>
      <w:numFmt w:val="decimal"/>
      <w:pStyle w:val="28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1">
    <w:nsid w:val="FFFFFF7F"/>
    <w:multiLevelType w:val="singleLevel"/>
    <w:tmpl w:val="FFFFFF7F"/>
    <w:lvl w:ilvl="0" w:tentative="0">
      <w:start w:val="1"/>
      <w:numFmt w:val="decimal"/>
      <w:pStyle w:val="27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">
    <w:nsid w:val="FFFFFF82"/>
    <w:multiLevelType w:val="singleLevel"/>
    <w:tmpl w:val="FFFFFF82"/>
    <w:lvl w:ilvl="0" w:tentative="0">
      <w:start w:val="1"/>
      <w:numFmt w:val="bullet"/>
      <w:pStyle w:val="22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3">
    <w:nsid w:val="FFFFFF83"/>
    <w:multiLevelType w:val="singleLevel"/>
    <w:tmpl w:val="FFFFFF83"/>
    <w:lvl w:ilvl="0" w:tentative="0">
      <w:start w:val="1"/>
      <w:numFmt w:val="bullet"/>
      <w:pStyle w:val="21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4">
    <w:nsid w:val="FFFFFF88"/>
    <w:multiLevelType w:val="singleLevel"/>
    <w:tmpl w:val="FFFFFF88"/>
    <w:lvl w:ilvl="0" w:tentative="0">
      <w:start w:val="1"/>
      <w:numFmt w:val="decimal"/>
      <w:pStyle w:val="26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">
    <w:nsid w:val="FFFFFF89"/>
    <w:multiLevelType w:val="singleLevel"/>
    <w:tmpl w:val="FFFFFF89"/>
    <w:lvl w:ilvl="0" w:tentative="0">
      <w:start w:val="1"/>
      <w:numFmt w:val="bullet"/>
      <w:pStyle w:val="20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abstractNum w:abstractNumId="6">
    <w:nsid w:val="696B1F86"/>
    <w:multiLevelType w:val="multilevel"/>
    <w:tmpl w:val="696B1F86"/>
    <w:lvl w:ilvl="0" w:tentative="0">
      <w:start w:val="1"/>
      <w:numFmt w:val="chineseCountingThousand"/>
      <w:lvlText w:val="%1.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isLgl/>
      <w:lvlText w:val="%1.%2"/>
      <w:lvlJc w:val="left"/>
      <w:pPr>
        <w:ind w:left="576" w:hanging="576"/>
      </w:pPr>
      <w:rPr>
        <w:rFonts w:hint="eastAsia"/>
      </w:rPr>
    </w:lvl>
    <w:lvl w:ilvl="2" w:tentative="0">
      <w:start w:val="1"/>
      <w:numFmt w:val="decimal"/>
      <w:pStyle w:val="4"/>
      <w:isLgl/>
      <w:lvlText w:val="%1.%2.%3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isLgl/>
      <w:lvlText w:val="%1.%2.%3.%4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7">
    <w:nsid w:val="696B1FE5"/>
    <w:multiLevelType w:val="singleLevel"/>
    <w:tmpl w:val="696B1FE5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8">
    <w:nsid w:val="696DCAB2"/>
    <w:multiLevelType w:val="singleLevel"/>
    <w:tmpl w:val="696DCAB2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9">
    <w:nsid w:val="696DCADC"/>
    <w:multiLevelType w:val="singleLevel"/>
    <w:tmpl w:val="696DCADC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0">
    <w:nsid w:val="696DCAF7"/>
    <w:multiLevelType w:val="singleLevel"/>
    <w:tmpl w:val="696DCAF7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1">
    <w:nsid w:val="696DCB1E"/>
    <w:multiLevelType w:val="singleLevel"/>
    <w:tmpl w:val="696DCB1E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2">
    <w:nsid w:val="696DCC98"/>
    <w:multiLevelType w:val="singleLevel"/>
    <w:tmpl w:val="696DCC98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3">
    <w:nsid w:val="696DCDFC"/>
    <w:multiLevelType w:val="singleLevel"/>
    <w:tmpl w:val="696DCDFC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4">
    <w:nsid w:val="696DCFB6"/>
    <w:multiLevelType w:val="singleLevel"/>
    <w:tmpl w:val="696DCFB6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5">
    <w:nsid w:val="696DCFE5"/>
    <w:multiLevelType w:val="singleLevel"/>
    <w:tmpl w:val="696DCFE5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6">
    <w:nsid w:val="696DD055"/>
    <w:multiLevelType w:val="singleLevel"/>
    <w:tmpl w:val="696DD055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7">
    <w:nsid w:val="696DD1C2"/>
    <w:multiLevelType w:val="singleLevel"/>
    <w:tmpl w:val="696DD1C2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8">
    <w:nsid w:val="696DD1F4"/>
    <w:multiLevelType w:val="singleLevel"/>
    <w:tmpl w:val="696DD1F4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9">
    <w:nsid w:val="696DD20A"/>
    <w:multiLevelType w:val="singleLevel"/>
    <w:tmpl w:val="696DD20A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20">
    <w:nsid w:val="696DD2C1"/>
    <w:multiLevelType w:val="singleLevel"/>
    <w:tmpl w:val="696DD2C1"/>
    <w:lvl w:ilvl="0" w:tentative="0">
      <w:start w:val="2"/>
      <w:numFmt w:val="chineseCounting"/>
      <w:suff w:val="nothing"/>
      <w:lvlText w:val="%1、"/>
      <w:lvlJc w:val="left"/>
    </w:lvl>
  </w:abstractNum>
  <w:abstractNum w:abstractNumId="21">
    <w:nsid w:val="696DD5CE"/>
    <w:multiLevelType w:val="singleLevel"/>
    <w:tmpl w:val="696DD5CE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2">
    <w:nsid w:val="696DD896"/>
    <w:multiLevelType w:val="singleLevel"/>
    <w:tmpl w:val="696DD896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23">
    <w:nsid w:val="696DD8AE"/>
    <w:multiLevelType w:val="singleLevel"/>
    <w:tmpl w:val="696DD8AE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24">
    <w:nsid w:val="696DD915"/>
    <w:multiLevelType w:val="singleLevel"/>
    <w:tmpl w:val="696DD915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2"/>
  </w:num>
  <w:num w:numId="5">
    <w:abstractNumId w:val="4"/>
  </w:num>
  <w:num w:numId="6">
    <w:abstractNumId w:val="1"/>
  </w:num>
  <w:num w:numId="7">
    <w:abstractNumId w:val="0"/>
  </w:num>
  <w:num w:numId="8">
    <w:abstractNumId w:val="7"/>
  </w:num>
  <w:num w:numId="9">
    <w:abstractNumId w:val="11"/>
  </w:num>
  <w:num w:numId="10">
    <w:abstractNumId w:val="8"/>
  </w:num>
  <w:num w:numId="11">
    <w:abstractNumId w:val="9"/>
  </w:num>
  <w:num w:numId="12">
    <w:abstractNumId w:val="10"/>
  </w:num>
  <w:num w:numId="13">
    <w:abstractNumId w:val="13"/>
  </w:num>
  <w:num w:numId="14">
    <w:abstractNumId w:val="12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2"/>
  </w:num>
  <w:num w:numId="23">
    <w:abstractNumId w:val="23"/>
  </w:num>
  <w:num w:numId="24">
    <w:abstractNumId w:val="24"/>
  </w:num>
  <w:num w:numId="2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3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37FFBF86"/>
    <w:rsid w:val="76DFE22B"/>
    <w:rsid w:val="7DEF10A7"/>
    <w:rsid w:val="9FFDC85E"/>
    <w:rsid w:val="AF11E38A"/>
    <w:rsid w:val="F3BDC996"/>
    <w:rsid w:val="FDFFE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semiHidden="0" w:name="macro"/>
    <w:lsdException w:uiPriority="99" w:name="toa heading"/>
    <w:lsdException w:qFormat="1" w:uiPriority="99" w:semiHidden="0" w:name="List"/>
    <w:lsdException w:uiPriority="99" w:semiHidden="0" w:name="List Bullet"/>
    <w:lsdException w:qFormat="1" w:uiPriority="99" w:semiHidden="0" w:name="List Number"/>
    <w:lsdException w:uiPriority="99" w:semiHidden="0" w:name="List 2"/>
    <w:lsdException w:uiPriority="99" w:semiHidden="0" w:name="List 3"/>
    <w:lsdException w:uiPriority="99" w:name="List 4"/>
    <w:lsdException w:uiPriority="99" w:name="List 5"/>
    <w:lsdException w:qFormat="1" w:uiPriority="99" w:semiHidden="0" w:name="List Bullet 2"/>
    <w:lsdException w:qFormat="1" w:uiPriority="99" w:semiHidden="0" w:name="List Bullet 3"/>
    <w:lsdException w:uiPriority="99" w:name="List Bullet 4"/>
    <w:lsdException w:uiPriority="99" w:name="List Bullet 5"/>
    <w:lsdException w:uiPriority="99" w:semiHidden="0" w:name="List Number 2"/>
    <w:lsdException w:qFormat="1"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semiHidden="0" w:name="Body Text"/>
    <w:lsdException w:uiPriority="99" w:name="Body Text Indent"/>
    <w:lsdException w:uiPriority="99" w:semiHidden="0" w:name="List Continue"/>
    <w:lsdException w:qFormat="1" w:uiPriority="99" w:semiHidden="0" w:name="List Continue 2"/>
    <w:lsdException w:qFormat="1"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iPriority="99" w:semiHidden="0" w:name="Body Text 2"/>
    <w:lsdException w:qFormat="1"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qFormat="1" w:unhideWhenUsed="0" w:uiPriority="70" w:semiHidden="0" w:name="Dark List"/>
    <w:lsdException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unhideWhenUsed="0" w:uiPriority="63" w:semiHidden="0" w:name="Medium Shading 1 Accent 1"/>
    <w:lsdException w:qFormat="1"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qFormat="1"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qFormat="1" w:unhideWhenUsed="0" w:uiPriority="73" w:semiHidden="0" w:name="Colorful Grid Accent 1"/>
    <w:lsdException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qFormat="1" w:unhideWhenUsed="0" w:uiPriority="73" w:semiHidden="0" w:name="Colorful Grid Accent 2"/>
    <w:lsdException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qFormat="1" w:unhideWhenUsed="0" w:uiPriority="71" w:semiHidden="0" w:name="Colorful Shading Accent 3"/>
    <w:lsdException w:unhideWhenUsed="0" w:uiPriority="72" w:semiHidden="0" w:name="Colorful List Accent 3"/>
    <w:lsdException w:qFormat="1" w:unhideWhenUsed="0" w:uiPriority="73" w:semiHidden="0" w:name="Colorful Grid Accent 3"/>
    <w:lsdException w:unhideWhenUsed="0" w:uiPriority="60" w:semiHidden="0" w:name="Light Shading Accent 4"/>
    <w:lsdException w:qFormat="1"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qFormat="1"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qFormat="1"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qFormat="1" w:unhideWhenUsed="0" w:uiPriority="73" w:semiHidden="0" w:name="Colorful Grid Accent 4"/>
    <w:lsdException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qFormat="1"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qFormat="1" w:unhideWhenUsed="0" w:uiPriority="73" w:semiHidden="0" w:name="Colorful Grid Accent 5"/>
    <w:lsdException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38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3">
    <w:name w:val="heading 2"/>
    <w:basedOn w:val="1"/>
    <w:next w:val="1"/>
    <w:link w:val="139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140"/>
    <w:unhideWhenUsed/>
    <w:qFormat/>
    <w:uiPriority w:val="9"/>
    <w:pPr>
      <w:keepNext/>
      <w:keepLines/>
      <w:numPr>
        <w:ilvl w:val="2"/>
        <w:numId w:val="1"/>
      </w:numPr>
      <w:spacing w:before="200" w:after="0"/>
      <w:ind w:left="720" w:hanging="72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150"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link w:val="151"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7">
    <w:name w:val="heading 6"/>
    <w:basedOn w:val="1"/>
    <w:next w:val="1"/>
    <w:link w:val="152"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8">
    <w:name w:val="heading 7"/>
    <w:basedOn w:val="1"/>
    <w:next w:val="1"/>
    <w:link w:val="153"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154"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155"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32">
    <w:name w:val="Default Paragraph Font"/>
    <w:unhideWhenUsed/>
    <w:qFormat/>
    <w:uiPriority w:val="1"/>
  </w:style>
  <w:style w:type="table" w:default="1" w:styleId="35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Body Text"/>
    <w:basedOn w:val="1"/>
    <w:link w:val="144"/>
    <w:unhideWhenUsed/>
    <w:qFormat/>
    <w:uiPriority w:val="99"/>
    <w:pPr>
      <w:spacing w:after="120"/>
    </w:pPr>
  </w:style>
  <w:style w:type="paragraph" w:styleId="12">
    <w:name w:val="Body Text 2"/>
    <w:basedOn w:val="1"/>
    <w:link w:val="145"/>
    <w:unhideWhenUsed/>
    <w:qFormat/>
    <w:uiPriority w:val="99"/>
    <w:pPr>
      <w:spacing w:after="120" w:line="480" w:lineRule="auto"/>
    </w:pPr>
  </w:style>
  <w:style w:type="paragraph" w:styleId="13">
    <w:name w:val="Body Text 3"/>
    <w:basedOn w:val="1"/>
    <w:link w:val="146"/>
    <w:unhideWhenUsed/>
    <w:qFormat/>
    <w:uiPriority w:val="99"/>
    <w:pPr>
      <w:spacing w:after="120"/>
    </w:pPr>
    <w:rPr>
      <w:sz w:val="16"/>
      <w:szCs w:val="16"/>
    </w:rPr>
  </w:style>
  <w:style w:type="paragraph" w:styleId="14">
    <w:name w:val="caption"/>
    <w:basedOn w:val="1"/>
    <w:next w:val="1"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5">
    <w:name w:val="footer"/>
    <w:basedOn w:val="1"/>
    <w:link w:val="136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6">
    <w:name w:val="header"/>
    <w:basedOn w:val="1"/>
    <w:link w:val="135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7">
    <w:name w:val="List"/>
    <w:basedOn w:val="1"/>
    <w:unhideWhenUsed/>
    <w:qFormat/>
    <w:uiPriority w:val="99"/>
    <w:pPr>
      <w:ind w:left="360" w:hanging="360"/>
      <w:contextualSpacing/>
    </w:pPr>
  </w:style>
  <w:style w:type="paragraph" w:styleId="18">
    <w:name w:val="List 2"/>
    <w:basedOn w:val="1"/>
    <w:unhideWhenUsed/>
    <w:uiPriority w:val="99"/>
    <w:pPr>
      <w:ind w:left="720" w:hanging="360"/>
      <w:contextualSpacing/>
    </w:pPr>
  </w:style>
  <w:style w:type="paragraph" w:styleId="19">
    <w:name w:val="List 3"/>
    <w:basedOn w:val="1"/>
    <w:unhideWhenUsed/>
    <w:uiPriority w:val="99"/>
    <w:pPr>
      <w:ind w:left="1080" w:hanging="360"/>
      <w:contextualSpacing/>
    </w:pPr>
  </w:style>
  <w:style w:type="paragraph" w:styleId="20">
    <w:name w:val="List Bullet"/>
    <w:basedOn w:val="1"/>
    <w:unhideWhenUsed/>
    <w:uiPriority w:val="99"/>
    <w:pPr>
      <w:numPr>
        <w:ilvl w:val="0"/>
        <w:numId w:val="2"/>
      </w:numPr>
      <w:contextualSpacing/>
    </w:pPr>
  </w:style>
  <w:style w:type="paragraph" w:styleId="21">
    <w:name w:val="List Bullet 2"/>
    <w:basedOn w:val="1"/>
    <w:unhideWhenUsed/>
    <w:qFormat/>
    <w:uiPriority w:val="99"/>
    <w:pPr>
      <w:numPr>
        <w:ilvl w:val="0"/>
        <w:numId w:val="3"/>
      </w:numPr>
      <w:contextualSpacing/>
    </w:pPr>
  </w:style>
  <w:style w:type="paragraph" w:styleId="22">
    <w:name w:val="List Bullet 3"/>
    <w:basedOn w:val="1"/>
    <w:unhideWhenUsed/>
    <w:qFormat/>
    <w:uiPriority w:val="99"/>
    <w:pPr>
      <w:numPr>
        <w:ilvl w:val="0"/>
        <w:numId w:val="4"/>
      </w:numPr>
      <w:contextualSpacing/>
    </w:pPr>
  </w:style>
  <w:style w:type="paragraph" w:styleId="23">
    <w:name w:val="List Continue"/>
    <w:basedOn w:val="1"/>
    <w:unhideWhenUsed/>
    <w:uiPriority w:val="99"/>
    <w:pPr>
      <w:spacing w:after="120"/>
      <w:ind w:left="360"/>
      <w:contextualSpacing/>
    </w:pPr>
  </w:style>
  <w:style w:type="paragraph" w:styleId="24">
    <w:name w:val="List Continue 2"/>
    <w:basedOn w:val="1"/>
    <w:unhideWhenUsed/>
    <w:qFormat/>
    <w:uiPriority w:val="99"/>
    <w:pPr>
      <w:spacing w:after="120"/>
      <w:ind w:left="720"/>
      <w:contextualSpacing/>
    </w:pPr>
  </w:style>
  <w:style w:type="paragraph" w:styleId="25">
    <w:name w:val="List Continue 3"/>
    <w:basedOn w:val="1"/>
    <w:unhideWhenUsed/>
    <w:qFormat/>
    <w:uiPriority w:val="99"/>
    <w:pPr>
      <w:spacing w:after="120"/>
      <w:ind w:left="1080"/>
      <w:contextualSpacing/>
    </w:pPr>
  </w:style>
  <w:style w:type="paragraph" w:styleId="26">
    <w:name w:val="List Number"/>
    <w:basedOn w:val="1"/>
    <w:unhideWhenUsed/>
    <w:qFormat/>
    <w:uiPriority w:val="99"/>
    <w:pPr>
      <w:numPr>
        <w:ilvl w:val="0"/>
        <w:numId w:val="5"/>
      </w:numPr>
      <w:contextualSpacing/>
    </w:pPr>
  </w:style>
  <w:style w:type="paragraph" w:styleId="27">
    <w:name w:val="List Number 2"/>
    <w:basedOn w:val="1"/>
    <w:unhideWhenUsed/>
    <w:uiPriority w:val="99"/>
    <w:pPr>
      <w:numPr>
        <w:ilvl w:val="0"/>
        <w:numId w:val="6"/>
      </w:numPr>
      <w:contextualSpacing/>
    </w:pPr>
  </w:style>
  <w:style w:type="paragraph" w:styleId="28">
    <w:name w:val="List Number 3"/>
    <w:basedOn w:val="1"/>
    <w:unhideWhenUsed/>
    <w:qFormat/>
    <w:uiPriority w:val="99"/>
    <w:pPr>
      <w:numPr>
        <w:ilvl w:val="0"/>
        <w:numId w:val="7"/>
      </w:numPr>
      <w:contextualSpacing/>
    </w:pPr>
  </w:style>
  <w:style w:type="paragraph" w:styleId="29">
    <w:name w:val="macro"/>
    <w:link w:val="147"/>
    <w:unhideWhenUsed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sz w:val="20"/>
      <w:szCs w:val="20"/>
      <w:lang w:val="en-US" w:eastAsia="en-US" w:bidi="ar-SA"/>
    </w:rPr>
  </w:style>
  <w:style w:type="paragraph" w:styleId="30">
    <w:name w:val="Subtitle"/>
    <w:basedOn w:val="1"/>
    <w:next w:val="1"/>
    <w:link w:val="142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31">
    <w:name w:val="Title"/>
    <w:basedOn w:val="1"/>
    <w:next w:val="1"/>
    <w:link w:val="141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styleId="33">
    <w:name w:val="Emphasis"/>
    <w:basedOn w:val="32"/>
    <w:qFormat/>
    <w:uiPriority w:val="20"/>
    <w:rPr>
      <w:i/>
      <w:iCs/>
    </w:rPr>
  </w:style>
  <w:style w:type="character" w:styleId="34">
    <w:name w:val="Strong"/>
    <w:basedOn w:val="32"/>
    <w:qFormat/>
    <w:uiPriority w:val="22"/>
    <w:rPr>
      <w:b/>
      <w:bCs/>
    </w:rPr>
  </w:style>
  <w:style w:type="table" w:styleId="36">
    <w:name w:val="Table Grid"/>
    <w:basedOn w:val="35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7">
    <w:name w:val="Light Shading"/>
    <w:basedOn w:val="35"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38">
    <w:name w:val="Light Shading Accent 1"/>
    <w:basedOn w:val="35"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9">
    <w:name w:val="Light Shading Accent 2"/>
    <w:basedOn w:val="35"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40">
    <w:name w:val="Light Shading Accent 3"/>
    <w:basedOn w:val="35"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41">
    <w:name w:val="Light Shading Accent 4"/>
    <w:basedOn w:val="35"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42">
    <w:name w:val="Light Shading Accent 5"/>
    <w:basedOn w:val="35"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3">
    <w:name w:val="Light Shading Accent 6"/>
    <w:basedOn w:val="35"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4">
    <w:name w:val="Light List"/>
    <w:basedOn w:val="35"/>
    <w:qFormat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5">
    <w:name w:val="Light List Accent 1"/>
    <w:basedOn w:val="35"/>
    <w:qFormat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6">
    <w:name w:val="Light List Accent 2"/>
    <w:basedOn w:val="35"/>
    <w:qFormat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7">
    <w:name w:val="Light List Accent 3"/>
    <w:basedOn w:val="35"/>
    <w:qFormat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48">
    <w:name w:val="Light List Accent 4"/>
    <w:basedOn w:val="35"/>
    <w:qFormat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49">
    <w:name w:val="Light List Accent 5"/>
    <w:basedOn w:val="35"/>
    <w:qFormat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50">
    <w:name w:val="Light List Accent 6"/>
    <w:basedOn w:val="35"/>
    <w:qFormat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51">
    <w:name w:val="Light Grid"/>
    <w:basedOn w:val="35"/>
    <w:qFormat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52">
    <w:name w:val="Light Grid Accent 1"/>
    <w:basedOn w:val="35"/>
    <w:qFormat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3">
    <w:name w:val="Light Grid Accent 2"/>
    <w:basedOn w:val="35"/>
    <w:qFormat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4">
    <w:name w:val="Light Grid Accent 3"/>
    <w:basedOn w:val="35"/>
    <w:qFormat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5">
    <w:name w:val="Light Grid Accent 4"/>
    <w:basedOn w:val="35"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6">
    <w:name w:val="Light Grid Accent 5"/>
    <w:basedOn w:val="35"/>
    <w:qFormat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7">
    <w:name w:val="Light Grid Accent 6"/>
    <w:basedOn w:val="35"/>
    <w:qFormat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58">
    <w:name w:val="Medium Shading 1"/>
    <w:basedOn w:val="35"/>
    <w:qFormat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9">
    <w:name w:val="Medium Shading 1 Accent 1"/>
    <w:basedOn w:val="35"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0">
    <w:name w:val="Medium Shading 1 Accent 2"/>
    <w:basedOn w:val="35"/>
    <w:qFormat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1">
    <w:name w:val="Medium Shading 1 Accent 3"/>
    <w:basedOn w:val="35"/>
    <w:qFormat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1 Accent 4"/>
    <w:basedOn w:val="35"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3">
    <w:name w:val="Medium Shading 1 Accent 5"/>
    <w:basedOn w:val="35"/>
    <w:qFormat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4">
    <w:name w:val="Medium Shading 1 Accent 6"/>
    <w:basedOn w:val="35"/>
    <w:qFormat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5">
    <w:name w:val="Medium Shading 2"/>
    <w:basedOn w:val="35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6">
    <w:name w:val="Medium Shading 2 Accent 1"/>
    <w:basedOn w:val="35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7">
    <w:name w:val="Medium Shading 2 Accent 2"/>
    <w:basedOn w:val="35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3"/>
    <w:basedOn w:val="35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Shading 2 Accent 4"/>
    <w:basedOn w:val="35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0">
    <w:name w:val="Medium Shading 2 Accent 5"/>
    <w:basedOn w:val="35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1">
    <w:name w:val="Medium Shading 2 Accent 6"/>
    <w:basedOn w:val="35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2">
    <w:name w:val="Medium List 1"/>
    <w:basedOn w:val="35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3">
    <w:name w:val="Medium List 1 Accent 1"/>
    <w:basedOn w:val="35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4">
    <w:name w:val="Medium List 1 Accent 2"/>
    <w:basedOn w:val="35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5">
    <w:name w:val="Medium List 1 Accent 3"/>
    <w:basedOn w:val="35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6">
    <w:name w:val="Medium List 1 Accent 4"/>
    <w:basedOn w:val="35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77">
    <w:name w:val="Medium List 1 Accent 5"/>
    <w:basedOn w:val="35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78">
    <w:name w:val="Medium List 1 Accent 6"/>
    <w:basedOn w:val="35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79">
    <w:name w:val="Medium List 2"/>
    <w:basedOn w:val="35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0">
    <w:name w:val="Medium List 2 Accent 1"/>
    <w:basedOn w:val="35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1">
    <w:name w:val="Medium List 2 Accent 2"/>
    <w:basedOn w:val="35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2">
    <w:name w:val="Medium List 2 Accent 3"/>
    <w:basedOn w:val="35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List 2 Accent 4"/>
    <w:basedOn w:val="35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4">
    <w:name w:val="Medium List 2 Accent 5"/>
    <w:basedOn w:val="35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5">
    <w:name w:val="Medium List 2 Accent 6"/>
    <w:basedOn w:val="35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6">
    <w:name w:val="Medium Grid 1"/>
    <w:basedOn w:val="35"/>
    <w:qFormat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87">
    <w:name w:val="Medium Grid 1 Accent 1"/>
    <w:basedOn w:val="35"/>
    <w:qFormat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88">
    <w:name w:val="Medium Grid 1 Accent 2"/>
    <w:basedOn w:val="35"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89">
    <w:name w:val="Medium Grid 1 Accent 3"/>
    <w:basedOn w:val="35"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90">
    <w:name w:val="Medium Grid 1 Accent 4"/>
    <w:basedOn w:val="35"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91">
    <w:name w:val="Medium Grid 1 Accent 5"/>
    <w:basedOn w:val="35"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92">
    <w:name w:val="Medium Grid 1 Accent 6"/>
    <w:basedOn w:val="35"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3">
    <w:name w:val="Medium Grid 2"/>
    <w:basedOn w:val="35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4">
    <w:name w:val="Medium Grid 2 Accent 1"/>
    <w:basedOn w:val="35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5">
    <w:name w:val="Medium Grid 2 Accent 2"/>
    <w:basedOn w:val="35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3"/>
    <w:basedOn w:val="35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2 Accent 4"/>
    <w:basedOn w:val="35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8">
    <w:name w:val="Medium Grid 2 Accent 5"/>
    <w:basedOn w:val="35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9">
    <w:name w:val="Medium Grid 2 Accent 6"/>
    <w:basedOn w:val="35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0">
    <w:name w:val="Medium Grid 3"/>
    <w:basedOn w:val="35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101">
    <w:name w:val="Medium Grid 3 Accent 1"/>
    <w:basedOn w:val="35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02">
    <w:name w:val="Medium Grid 3 Accent 2"/>
    <w:basedOn w:val="35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3">
    <w:name w:val="Medium Grid 3 Accent 3"/>
    <w:basedOn w:val="35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4">
    <w:name w:val="Medium Grid 3 Accent 4"/>
    <w:basedOn w:val="35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5">
    <w:name w:val="Medium Grid 3 Accent 5"/>
    <w:basedOn w:val="35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6">
    <w:name w:val="Medium Grid 3 Accent 6"/>
    <w:basedOn w:val="35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7">
    <w:name w:val="Dark List"/>
    <w:basedOn w:val="35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08">
    <w:name w:val="Dark List Accent 1"/>
    <w:basedOn w:val="35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09">
    <w:name w:val="Dark List Accent 2"/>
    <w:basedOn w:val="35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10">
    <w:name w:val="Dark List Accent 3"/>
    <w:basedOn w:val="35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11">
    <w:name w:val="Dark List Accent 4"/>
    <w:basedOn w:val="35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12">
    <w:name w:val="Dark List Accent 5"/>
    <w:basedOn w:val="35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3">
    <w:name w:val="Dark List Accent 6"/>
    <w:basedOn w:val="35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4">
    <w:name w:val="Colorful Shading"/>
    <w:basedOn w:val="35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5">
    <w:name w:val="Colorful Shading Accent 1"/>
    <w:basedOn w:val="35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6">
    <w:name w:val="Colorful Shading Accent 2"/>
    <w:basedOn w:val="35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3"/>
    <w:basedOn w:val="35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18">
    <w:name w:val="Colorful Shading Accent 4"/>
    <w:basedOn w:val="35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9">
    <w:name w:val="Colorful Shading Accent 5"/>
    <w:basedOn w:val="35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0">
    <w:name w:val="Colorful Shading Accent 6"/>
    <w:basedOn w:val="35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1">
    <w:name w:val="Colorful List"/>
    <w:basedOn w:val="35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22">
    <w:name w:val="Colorful List Accent 1"/>
    <w:basedOn w:val="35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3">
    <w:name w:val="Colorful List Accent 2"/>
    <w:basedOn w:val="35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4">
    <w:name w:val="Colorful List Accent 3"/>
    <w:basedOn w:val="35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5">
    <w:name w:val="Colorful List Accent 4"/>
    <w:basedOn w:val="35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6">
    <w:name w:val="Colorful List Accent 5"/>
    <w:basedOn w:val="35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27">
    <w:name w:val="Colorful List Accent 6"/>
    <w:basedOn w:val="35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28">
    <w:name w:val="Colorful Grid"/>
    <w:basedOn w:val="35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29">
    <w:name w:val="Colorful Grid Accent 1"/>
    <w:basedOn w:val="35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30">
    <w:name w:val="Colorful Grid Accent 2"/>
    <w:basedOn w:val="35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31">
    <w:name w:val="Colorful Grid Accent 3"/>
    <w:basedOn w:val="35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32">
    <w:name w:val="Colorful Grid Accent 4"/>
    <w:basedOn w:val="35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3">
    <w:name w:val="Colorful Grid Accent 5"/>
    <w:basedOn w:val="35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4">
    <w:name w:val="Colorful Grid Accent 6"/>
    <w:basedOn w:val="35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135">
    <w:name w:val="Header Char"/>
    <w:basedOn w:val="32"/>
    <w:link w:val="16"/>
    <w:uiPriority w:val="99"/>
  </w:style>
  <w:style w:type="character" w:customStyle="1" w:styleId="136">
    <w:name w:val="Footer Char"/>
    <w:basedOn w:val="32"/>
    <w:link w:val="15"/>
    <w:qFormat/>
    <w:uiPriority w:val="99"/>
  </w:style>
  <w:style w:type="paragraph" w:customStyle="1" w:styleId="137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138">
    <w:name w:val="Heading 1 Char"/>
    <w:basedOn w:val="32"/>
    <w:link w:val="2"/>
    <w:qFormat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39">
    <w:name w:val="Heading 2 Char"/>
    <w:basedOn w:val="32"/>
    <w:link w:val="3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0">
    <w:name w:val="Heading 3 Char"/>
    <w:basedOn w:val="32"/>
    <w:link w:val="4"/>
    <w:qFormat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1">
    <w:name w:val="Title Char"/>
    <w:basedOn w:val="32"/>
    <w:link w:val="31"/>
    <w:qFormat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2">
    <w:name w:val="Subtitle Char"/>
    <w:basedOn w:val="32"/>
    <w:link w:val="30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customStyle="1" w:styleId="143">
    <w:name w:val="List Paragraph"/>
    <w:basedOn w:val="1"/>
    <w:qFormat/>
    <w:uiPriority w:val="34"/>
    <w:pPr>
      <w:ind w:left="720"/>
      <w:contextualSpacing/>
    </w:pPr>
  </w:style>
  <w:style w:type="character" w:customStyle="1" w:styleId="144">
    <w:name w:val="Body Text Char"/>
    <w:basedOn w:val="32"/>
    <w:link w:val="11"/>
    <w:qFormat/>
    <w:uiPriority w:val="99"/>
  </w:style>
  <w:style w:type="character" w:customStyle="1" w:styleId="145">
    <w:name w:val="Body Text 2 Char"/>
    <w:basedOn w:val="32"/>
    <w:link w:val="12"/>
    <w:uiPriority w:val="99"/>
  </w:style>
  <w:style w:type="character" w:customStyle="1" w:styleId="146">
    <w:name w:val="Body Text 3 Char"/>
    <w:basedOn w:val="32"/>
    <w:link w:val="13"/>
    <w:qFormat/>
    <w:uiPriority w:val="99"/>
    <w:rPr>
      <w:sz w:val="16"/>
      <w:szCs w:val="16"/>
    </w:rPr>
  </w:style>
  <w:style w:type="character" w:customStyle="1" w:styleId="147">
    <w:name w:val="Macro Text Char"/>
    <w:basedOn w:val="32"/>
    <w:link w:val="29"/>
    <w:qFormat/>
    <w:uiPriority w:val="99"/>
    <w:rPr>
      <w:rFonts w:ascii="Courier" w:hAnsi="Courier"/>
      <w:sz w:val="20"/>
      <w:szCs w:val="20"/>
    </w:rPr>
  </w:style>
  <w:style w:type="paragraph" w:customStyle="1" w:styleId="148">
    <w:name w:val="Quote"/>
    <w:basedOn w:val="1"/>
    <w:next w:val="1"/>
    <w:link w:val="149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49">
    <w:name w:val="Quote Char"/>
    <w:basedOn w:val="32"/>
    <w:link w:val="148"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0">
    <w:name w:val="Heading 4 Char"/>
    <w:basedOn w:val="32"/>
    <w:link w:val="5"/>
    <w:semiHidden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1">
    <w:name w:val="Heading 5 Char"/>
    <w:basedOn w:val="32"/>
    <w:link w:val="6"/>
    <w:semiHidden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2">
    <w:name w:val="Heading 6 Char"/>
    <w:basedOn w:val="32"/>
    <w:link w:val="7"/>
    <w:semiHidden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3">
    <w:name w:val="Heading 7 Char"/>
    <w:basedOn w:val="32"/>
    <w:link w:val="8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4">
    <w:name w:val="Heading 8 Char"/>
    <w:basedOn w:val="32"/>
    <w:link w:val="9"/>
    <w:semiHidden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5">
    <w:name w:val="Heading 9 Char"/>
    <w:basedOn w:val="32"/>
    <w:link w:val="10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156">
    <w:name w:val="Intense Quote"/>
    <w:basedOn w:val="1"/>
    <w:next w:val="1"/>
    <w:link w:val="157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7">
    <w:name w:val="Intense Quote Char"/>
    <w:basedOn w:val="32"/>
    <w:link w:val="156"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8">
    <w:name w:val="Subtle Emphasis"/>
    <w:basedOn w:val="32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59">
    <w:name w:val="Intense Emphasis"/>
    <w:basedOn w:val="32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0">
    <w:name w:val="Subtle Reference"/>
    <w:basedOn w:val="32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1">
    <w:name w:val="Intense Reference"/>
    <w:basedOn w:val="32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2">
    <w:name w:val="Book Title"/>
    <w:basedOn w:val="32"/>
    <w:qFormat/>
    <w:uiPriority w:val="33"/>
    <w:rPr>
      <w:b/>
      <w:bCs/>
      <w:smallCaps/>
      <w:spacing w:val="5"/>
    </w:rPr>
  </w:style>
  <w:style w:type="paragraph" w:customStyle="1" w:styleId="163">
    <w:name w:val="TOC Heading"/>
    <w:basedOn w:val="2"/>
    <w:next w:val="1"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Office_3.9.6.6441_F1E327BC-269C-435d-A152-05C5408002CA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2013-12-23T17:15:00Z</dcterms:created>
  <dc:creator>python-docx</dc:creator>
  <dc:description>generated by python-docx</dc:description>
  <cp:lastModifiedBy>apple</cp:lastModifiedBy>
  <dcterms:modified xsi:type="dcterms:W3CDTF">2026-01-19T01:17:29Z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1033-3.9.6.6441</vt:lpwstr>
  </property>
</Properties>
</file>